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Montserrat" w:cs="Montserrat" w:eastAsia="Montserrat" w:hAnsi="Montserrat"/>
          <w:b w:val="1"/>
          <w:color w:val="1c4587"/>
          <w:sz w:val="41"/>
          <w:szCs w:val="41"/>
        </w:rPr>
      </w:pPr>
      <w:bookmarkStart w:colFirst="0" w:colLast="0" w:name="_ks273emphvpm" w:id="0"/>
      <w:bookmarkEnd w:id="0"/>
      <w:r w:rsidDel="00000000" w:rsidR="00000000" w:rsidRPr="00000000">
        <w:rPr>
          <w:rFonts w:ascii="Montserrat" w:cs="Montserrat" w:eastAsia="Montserrat" w:hAnsi="Montserrat"/>
          <w:b w:val="1"/>
          <w:color w:val="1c4587"/>
          <w:sz w:val="41"/>
          <w:szCs w:val="41"/>
          <w:rtl w:val="0"/>
        </w:rPr>
        <w:t xml:space="preserve">30 Career Objective for NGO Job Samples</w:t>
      </w:r>
    </w:p>
    <w:p w:rsidR="00000000" w:rsidDel="00000000" w:rsidP="00000000" w:rsidRDefault="00000000" w:rsidRPr="00000000" w14:paraId="00000002">
      <w:pPr>
        <w:shd w:fill="ffffff" w:val="clear"/>
        <w:spacing w:after="4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Finding the right words for your career objective for NGO job applications can be tricky — but using real examples makes it easier. Below are 10 NGO career objective examples you can copy, edit, and adapt for your own resume. Each one is written to reflect passion, impact, and alignment with NGO values.</w:t>
      </w:r>
    </w:p>
    <w:p w:rsidR="00000000" w:rsidDel="00000000" w:rsidP="00000000" w:rsidRDefault="00000000" w:rsidRPr="00000000" w14:paraId="00000003">
      <w:pPr>
        <w:pStyle w:val="Heading3"/>
        <w:keepNext w:val="0"/>
        <w:keepLines w:val="0"/>
        <w:shd w:fill="ffffff" w:val="clear"/>
        <w:spacing w:before="0" w:lineRule="auto"/>
        <w:rPr>
          <w:rFonts w:ascii="Montserrat" w:cs="Montserrat" w:eastAsia="Montserrat" w:hAnsi="Montserrat"/>
          <w:b w:val="1"/>
          <w:color w:val="1c4587"/>
          <w:sz w:val="30"/>
          <w:szCs w:val="30"/>
        </w:rPr>
      </w:pPr>
      <w:bookmarkStart w:colFirst="0" w:colLast="0" w:name="_5o9xjeccic7c" w:id="1"/>
      <w:bookmarkEnd w:id="1"/>
      <w:r w:rsidDel="00000000" w:rsidR="00000000" w:rsidRPr="00000000">
        <w:rPr>
          <w:rFonts w:ascii="Montserrat" w:cs="Montserrat" w:eastAsia="Montserrat" w:hAnsi="Montserrat"/>
          <w:b w:val="1"/>
          <w:color w:val="1c4587"/>
          <w:sz w:val="30"/>
          <w:szCs w:val="30"/>
          <w:rtl w:val="0"/>
        </w:rPr>
        <w:t xml:space="preserve">1. NGO Project Manager</w:t>
      </w:r>
    </w:p>
    <w:p w:rsidR="00000000" w:rsidDel="00000000" w:rsidP="00000000" w:rsidRDefault="00000000" w:rsidRPr="00000000" w14:paraId="00000004">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“Experienced Project Manager seeking to lead community-based development initiatives within a humanitarian NGO. Committed to delivering sustainable results through strong planning, stakeholder engagement, and team leadership.”</w:t>
      </w:r>
    </w:p>
    <w:p w:rsidR="00000000" w:rsidDel="00000000" w:rsidP="00000000" w:rsidRDefault="00000000" w:rsidRPr="00000000" w14:paraId="00000005">
      <w:pPr>
        <w:pStyle w:val="Heading3"/>
        <w:keepNext w:val="0"/>
        <w:keepLines w:val="0"/>
        <w:shd w:fill="ffffff" w:val="clear"/>
        <w:spacing w:before="0" w:lineRule="auto"/>
        <w:rPr>
          <w:rFonts w:ascii="Montserrat" w:cs="Montserrat" w:eastAsia="Montserrat" w:hAnsi="Montserrat"/>
          <w:b w:val="1"/>
          <w:color w:val="1c4587"/>
          <w:sz w:val="30"/>
          <w:szCs w:val="30"/>
        </w:rPr>
      </w:pPr>
      <w:bookmarkStart w:colFirst="0" w:colLast="0" w:name="_llp8ll5xtt8j" w:id="2"/>
      <w:bookmarkEnd w:id="2"/>
      <w:r w:rsidDel="00000000" w:rsidR="00000000" w:rsidRPr="00000000">
        <w:rPr>
          <w:rFonts w:ascii="Montserrat" w:cs="Montserrat" w:eastAsia="Montserrat" w:hAnsi="Montserrat"/>
          <w:b w:val="1"/>
          <w:color w:val="1c4587"/>
          <w:sz w:val="30"/>
          <w:szCs w:val="30"/>
          <w:rtl w:val="0"/>
        </w:rPr>
        <w:t xml:space="preserve">2. Field Officer</w:t>
      </w:r>
    </w:p>
    <w:p w:rsidR="00000000" w:rsidDel="00000000" w:rsidP="00000000" w:rsidRDefault="00000000" w:rsidRPr="00000000" w14:paraId="00000006">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“To obtain a position as a Field Officer with a humanitarian NGO, where I can apply my community mobilization skills to support health and education programs that improve rural livelihoods.”</w:t>
      </w:r>
    </w:p>
    <w:p w:rsidR="00000000" w:rsidDel="00000000" w:rsidP="00000000" w:rsidRDefault="00000000" w:rsidRPr="00000000" w14:paraId="00000007">
      <w:pPr>
        <w:pStyle w:val="Heading3"/>
        <w:keepNext w:val="0"/>
        <w:keepLines w:val="0"/>
        <w:shd w:fill="ffffff" w:val="clear"/>
        <w:spacing w:before="0" w:lineRule="auto"/>
        <w:rPr>
          <w:rFonts w:ascii="Montserrat" w:cs="Montserrat" w:eastAsia="Montserrat" w:hAnsi="Montserrat"/>
          <w:b w:val="1"/>
          <w:color w:val="1c4587"/>
          <w:sz w:val="30"/>
          <w:szCs w:val="30"/>
        </w:rPr>
      </w:pPr>
      <w:bookmarkStart w:colFirst="0" w:colLast="0" w:name="_f7m9rz8an93l" w:id="3"/>
      <w:bookmarkEnd w:id="3"/>
      <w:r w:rsidDel="00000000" w:rsidR="00000000" w:rsidRPr="00000000">
        <w:rPr>
          <w:rFonts w:ascii="Montserrat" w:cs="Montserrat" w:eastAsia="Montserrat" w:hAnsi="Montserrat"/>
          <w:b w:val="1"/>
          <w:color w:val="1c4587"/>
          <w:sz w:val="30"/>
          <w:szCs w:val="30"/>
          <w:rtl w:val="0"/>
        </w:rPr>
        <w:t xml:space="preserve">3. Program Assistant</w:t>
      </w:r>
    </w:p>
    <w:p w:rsidR="00000000" w:rsidDel="00000000" w:rsidP="00000000" w:rsidRDefault="00000000" w:rsidRPr="00000000" w14:paraId="00000008">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“Motivated Program Assistant eager to support the implementation of livelihood and education projects. Passionate about empowering underprivileged communities and ensuring timely project delivery.”</w:t>
      </w:r>
    </w:p>
    <w:p w:rsidR="00000000" w:rsidDel="00000000" w:rsidP="00000000" w:rsidRDefault="00000000" w:rsidRPr="00000000" w14:paraId="00000009">
      <w:pPr>
        <w:pStyle w:val="Heading3"/>
        <w:keepNext w:val="0"/>
        <w:keepLines w:val="0"/>
        <w:shd w:fill="ffffff" w:val="clear"/>
        <w:spacing w:before="0" w:lineRule="auto"/>
        <w:rPr>
          <w:rFonts w:ascii="Montserrat" w:cs="Montserrat" w:eastAsia="Montserrat" w:hAnsi="Montserrat"/>
          <w:b w:val="1"/>
          <w:color w:val="1c4587"/>
          <w:sz w:val="29"/>
          <w:szCs w:val="29"/>
        </w:rPr>
      </w:pPr>
      <w:bookmarkStart w:colFirst="0" w:colLast="0" w:name="_9juw4xmjlw19" w:id="4"/>
      <w:bookmarkEnd w:id="4"/>
      <w:r w:rsidDel="00000000" w:rsidR="00000000" w:rsidRPr="00000000">
        <w:rPr>
          <w:rFonts w:ascii="Montserrat" w:cs="Montserrat" w:eastAsia="Montserrat" w:hAnsi="Montserrat"/>
          <w:b w:val="1"/>
          <w:color w:val="1c4587"/>
          <w:sz w:val="29"/>
          <w:szCs w:val="29"/>
          <w:rtl w:val="0"/>
        </w:rPr>
        <w:t xml:space="preserve">4. Community Mobilizer</w:t>
      </w:r>
    </w:p>
    <w:p w:rsidR="00000000" w:rsidDel="00000000" w:rsidP="00000000" w:rsidRDefault="00000000" w:rsidRPr="00000000" w14:paraId="0000000A">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“Energetic Community Mobilizer dedicated to fostering grassroots participation in health and sanitation programs. Seeking to promote inclusion, collaboration, and positive community transformation.”</w:t>
      </w:r>
    </w:p>
    <w:p w:rsidR="00000000" w:rsidDel="00000000" w:rsidP="00000000" w:rsidRDefault="00000000" w:rsidRPr="00000000" w14:paraId="0000000B">
      <w:pPr>
        <w:pStyle w:val="Heading3"/>
        <w:keepNext w:val="0"/>
        <w:keepLines w:val="0"/>
        <w:shd w:fill="ffffff" w:val="clear"/>
        <w:spacing w:before="0" w:lineRule="auto"/>
        <w:rPr>
          <w:rFonts w:ascii="Montserrat" w:cs="Montserrat" w:eastAsia="Montserrat" w:hAnsi="Montserrat"/>
          <w:b w:val="1"/>
          <w:color w:val="1c4587"/>
          <w:sz w:val="30"/>
          <w:szCs w:val="30"/>
        </w:rPr>
      </w:pPr>
      <w:bookmarkStart w:colFirst="0" w:colLast="0" w:name="_9gbq81g3szkw" w:id="5"/>
      <w:bookmarkEnd w:id="5"/>
      <w:r w:rsidDel="00000000" w:rsidR="00000000" w:rsidRPr="00000000">
        <w:rPr>
          <w:rFonts w:ascii="Montserrat" w:cs="Montserrat" w:eastAsia="Montserrat" w:hAnsi="Montserrat"/>
          <w:b w:val="1"/>
          <w:color w:val="1c4587"/>
          <w:sz w:val="30"/>
          <w:szCs w:val="30"/>
          <w:rtl w:val="0"/>
        </w:rPr>
        <w:t xml:space="preserve">5. Volunteer / Intern</w:t>
      </w:r>
    </w:p>
    <w:p w:rsidR="00000000" w:rsidDel="00000000" w:rsidP="00000000" w:rsidRDefault="00000000" w:rsidRPr="00000000" w14:paraId="0000000C">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“Aspiring NGO professional looking for an internship opportunity to gain hands-on experience in project coordination and community outreach. Driven by a strong commitment to social impact and learning.”</w:t>
      </w:r>
    </w:p>
    <w:p w:rsidR="00000000" w:rsidDel="00000000" w:rsidP="00000000" w:rsidRDefault="00000000" w:rsidRPr="00000000" w14:paraId="0000000D">
      <w:pPr>
        <w:pStyle w:val="Heading3"/>
        <w:keepNext w:val="0"/>
        <w:keepLines w:val="0"/>
        <w:shd w:fill="ffffff" w:val="clear"/>
        <w:spacing w:before="0" w:lineRule="auto"/>
        <w:rPr>
          <w:rFonts w:ascii="Montserrat" w:cs="Montserrat" w:eastAsia="Montserrat" w:hAnsi="Montserrat"/>
          <w:b w:val="1"/>
          <w:color w:val="1c4587"/>
          <w:sz w:val="30"/>
          <w:szCs w:val="30"/>
        </w:rPr>
      </w:pPr>
      <w:bookmarkStart w:colFirst="0" w:colLast="0" w:name="_4lsoqajf6fl9" w:id="6"/>
      <w:bookmarkEnd w:id="6"/>
      <w:r w:rsidDel="00000000" w:rsidR="00000000" w:rsidRPr="00000000">
        <w:rPr>
          <w:rFonts w:ascii="Montserrat" w:cs="Montserrat" w:eastAsia="Montserrat" w:hAnsi="Montserrat"/>
          <w:b w:val="1"/>
          <w:color w:val="1c4587"/>
          <w:sz w:val="30"/>
          <w:szCs w:val="30"/>
          <w:rtl w:val="0"/>
        </w:rPr>
        <w:t xml:space="preserve">6. Monitoring &amp; Evaluation (M&amp;E) Officer</w:t>
      </w:r>
    </w:p>
    <w:p w:rsidR="00000000" w:rsidDel="00000000" w:rsidP="00000000" w:rsidRDefault="00000000" w:rsidRPr="00000000" w14:paraId="0000000E">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“Detail-oriented M&amp;E Officer with a passion for data-driven decision-making. Seeking to strengthen program effectiveness by developing monitoring tools and evaluating project outcomes for continuous improvement.”</w:t>
      </w:r>
    </w:p>
    <w:p w:rsidR="00000000" w:rsidDel="00000000" w:rsidP="00000000" w:rsidRDefault="00000000" w:rsidRPr="00000000" w14:paraId="0000000F">
      <w:pPr>
        <w:pStyle w:val="Heading3"/>
        <w:keepNext w:val="0"/>
        <w:keepLines w:val="0"/>
        <w:shd w:fill="ffffff" w:val="clear"/>
        <w:spacing w:before="0" w:lineRule="auto"/>
        <w:rPr>
          <w:rFonts w:ascii="Montserrat" w:cs="Montserrat" w:eastAsia="Montserrat" w:hAnsi="Montserrat"/>
          <w:b w:val="1"/>
          <w:color w:val="1c4587"/>
          <w:sz w:val="30"/>
          <w:szCs w:val="30"/>
        </w:rPr>
      </w:pPr>
      <w:bookmarkStart w:colFirst="0" w:colLast="0" w:name="_ltmdqse486h3" w:id="7"/>
      <w:bookmarkEnd w:id="7"/>
      <w:r w:rsidDel="00000000" w:rsidR="00000000" w:rsidRPr="00000000">
        <w:rPr>
          <w:rFonts w:ascii="Montserrat" w:cs="Montserrat" w:eastAsia="Montserrat" w:hAnsi="Montserrat"/>
          <w:b w:val="1"/>
          <w:color w:val="1c4587"/>
          <w:sz w:val="30"/>
          <w:szCs w:val="30"/>
          <w:rtl w:val="0"/>
        </w:rPr>
        <w:t xml:space="preserve">7. Social Worker</w:t>
      </w:r>
    </w:p>
    <w:p w:rsidR="00000000" w:rsidDel="00000000" w:rsidP="00000000" w:rsidRDefault="00000000" w:rsidRPr="00000000" w14:paraId="00000010">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“Dedicated Social Worker aiming to contribute to community empowerment programs that enhance social welfare and mental well-being. Skilled in counseling, advocacy, and partnership building.”</w:t>
      </w:r>
    </w:p>
    <w:p w:rsidR="00000000" w:rsidDel="00000000" w:rsidP="00000000" w:rsidRDefault="00000000" w:rsidRPr="00000000" w14:paraId="00000011">
      <w:pPr>
        <w:pStyle w:val="Heading3"/>
        <w:keepNext w:val="0"/>
        <w:keepLines w:val="0"/>
        <w:shd w:fill="ffffff" w:val="clear"/>
        <w:spacing w:before="0" w:lineRule="auto"/>
        <w:rPr>
          <w:rFonts w:ascii="Montserrat" w:cs="Montserrat" w:eastAsia="Montserrat" w:hAnsi="Montserrat"/>
          <w:b w:val="1"/>
          <w:color w:val="1c4587"/>
          <w:sz w:val="30"/>
          <w:szCs w:val="30"/>
        </w:rPr>
      </w:pPr>
      <w:bookmarkStart w:colFirst="0" w:colLast="0" w:name="_7psir08csyjd" w:id="8"/>
      <w:bookmarkEnd w:id="8"/>
      <w:r w:rsidDel="00000000" w:rsidR="00000000" w:rsidRPr="00000000">
        <w:rPr>
          <w:rFonts w:ascii="Montserrat" w:cs="Montserrat" w:eastAsia="Montserrat" w:hAnsi="Montserrat"/>
          <w:b w:val="1"/>
          <w:color w:val="1c4587"/>
          <w:sz w:val="30"/>
          <w:szCs w:val="30"/>
          <w:rtl w:val="0"/>
        </w:rPr>
        <w:t xml:space="preserve">8. Accountant / Finance Officer</w:t>
      </w:r>
    </w:p>
    <w:p w:rsidR="00000000" w:rsidDel="00000000" w:rsidP="00000000" w:rsidRDefault="00000000" w:rsidRPr="00000000" w14:paraId="00000012">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“To secure a Finance Officer position with a nonprofit organization where I can apply my accounting expertise to ensure transparent fund management and support impactful project delivery.”</w:t>
      </w:r>
    </w:p>
    <w:p w:rsidR="00000000" w:rsidDel="00000000" w:rsidP="00000000" w:rsidRDefault="00000000" w:rsidRPr="00000000" w14:paraId="00000013">
      <w:pPr>
        <w:pStyle w:val="Heading3"/>
        <w:keepNext w:val="0"/>
        <w:keepLines w:val="0"/>
        <w:shd w:fill="ffffff" w:val="clear"/>
        <w:spacing w:before="0" w:lineRule="auto"/>
        <w:rPr>
          <w:rFonts w:ascii="Montserrat" w:cs="Montserrat" w:eastAsia="Montserrat" w:hAnsi="Montserrat"/>
          <w:b w:val="1"/>
          <w:color w:val="1c4587"/>
          <w:sz w:val="30"/>
          <w:szCs w:val="30"/>
        </w:rPr>
      </w:pPr>
      <w:bookmarkStart w:colFirst="0" w:colLast="0" w:name="_kuzxdqikqt1y" w:id="9"/>
      <w:bookmarkEnd w:id="9"/>
      <w:r w:rsidDel="00000000" w:rsidR="00000000" w:rsidRPr="00000000">
        <w:rPr>
          <w:rFonts w:ascii="Montserrat" w:cs="Montserrat" w:eastAsia="Montserrat" w:hAnsi="Montserrat"/>
          <w:b w:val="1"/>
          <w:color w:val="1c4587"/>
          <w:sz w:val="30"/>
          <w:szCs w:val="30"/>
          <w:rtl w:val="0"/>
        </w:rPr>
        <w:t xml:space="preserve">9. Health Worker</w:t>
      </w:r>
    </w:p>
    <w:p w:rsidR="00000000" w:rsidDel="00000000" w:rsidP="00000000" w:rsidRDefault="00000000" w:rsidRPr="00000000" w14:paraId="00000014">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“Compassionate Health Worker committed to promoting public health awareness and improving access to medical care in underserved communities through education and outreach initiatives.”</w:t>
      </w:r>
    </w:p>
    <w:p w:rsidR="00000000" w:rsidDel="00000000" w:rsidP="00000000" w:rsidRDefault="00000000" w:rsidRPr="00000000" w14:paraId="00000015">
      <w:pPr>
        <w:spacing w:after="380" w:line="400" w:lineRule="auto"/>
        <w:rPr>
          <w:rFonts w:ascii="Open Sans" w:cs="Open Sans" w:eastAsia="Open Sans" w:hAnsi="Open Sans"/>
          <w:i w:val="1"/>
          <w:color w:val="555555"/>
          <w:sz w:val="23"/>
          <w:szCs w:val="23"/>
          <w:highlight w:val="white"/>
        </w:rPr>
      </w:pPr>
      <w:r w:rsidDel="00000000" w:rsidR="00000000" w:rsidRPr="00000000">
        <w:rPr>
          <w:rtl w:val="0"/>
        </w:rPr>
      </w:r>
    </w:p>
    <w:p w:rsidR="00000000" w:rsidDel="00000000" w:rsidP="00000000" w:rsidRDefault="00000000" w:rsidRPr="00000000" w14:paraId="00000016">
      <w:pPr>
        <w:pStyle w:val="Heading3"/>
        <w:keepNext w:val="0"/>
        <w:keepLines w:val="0"/>
        <w:shd w:fill="ffffff" w:val="clear"/>
        <w:spacing w:before="0" w:lineRule="auto"/>
        <w:rPr>
          <w:rFonts w:ascii="Montserrat" w:cs="Montserrat" w:eastAsia="Montserrat" w:hAnsi="Montserrat"/>
          <w:b w:val="1"/>
          <w:color w:val="1c4587"/>
          <w:sz w:val="30"/>
          <w:szCs w:val="30"/>
        </w:rPr>
      </w:pPr>
      <w:bookmarkStart w:colFirst="0" w:colLast="0" w:name="_8j3gul5119uu" w:id="10"/>
      <w:bookmarkEnd w:id="10"/>
      <w:r w:rsidDel="00000000" w:rsidR="00000000" w:rsidRPr="00000000">
        <w:rPr>
          <w:rFonts w:ascii="Montserrat" w:cs="Montserrat" w:eastAsia="Montserrat" w:hAnsi="Montserrat"/>
          <w:b w:val="1"/>
          <w:color w:val="1c4587"/>
          <w:sz w:val="30"/>
          <w:szCs w:val="30"/>
          <w:rtl w:val="0"/>
        </w:rPr>
        <w:t xml:space="preserve">10. NGO Coordinator</w:t>
      </w:r>
    </w:p>
    <w:p w:rsidR="00000000" w:rsidDel="00000000" w:rsidP="00000000" w:rsidRDefault="00000000" w:rsidRPr="00000000" w14:paraId="00000017">
      <w:pPr>
        <w:spacing w:after="38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“Goal-driven NGO Coordinator with experience in logistics, partnerships, and field coordination. Focused on streamlining operations to enhance program efficiency and community outcomes.”</w:t>
      </w:r>
    </w:p>
    <w:p w:rsidR="00000000" w:rsidDel="00000000" w:rsidP="00000000" w:rsidRDefault="00000000" w:rsidRPr="00000000" w14:paraId="00000018">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073763"/>
          <w:sz w:val="29"/>
          <w:szCs w:val="29"/>
          <w:highlight w:val="white"/>
          <w:rtl w:val="0"/>
        </w:rPr>
        <w:t xml:space="preserve">11. Communications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“Creative and mission-driven Communications Officer passionate about using storytelling and strategic communication to inspire action. I aim to strengthen the organization’s voice across digital and traditional platforms to engage communities and attract partners.”</w:t>
      </w:r>
    </w:p>
    <w:p w:rsidR="00000000" w:rsidDel="00000000" w:rsidP="00000000" w:rsidRDefault="00000000" w:rsidRPr="00000000" w14:paraId="00000019">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12. Fundraising and Partnerships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“Results-oriented Fundraising Officer committed to building sustainable donor relationships. I seek to support NGO programs through effective proposal writing, donor engagement, and partnership development that drives long-term impact.”</w:t>
      </w:r>
    </w:p>
    <w:p w:rsidR="00000000" w:rsidDel="00000000" w:rsidP="00000000" w:rsidRDefault="00000000" w:rsidRPr="00000000" w14:paraId="0000001A">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13. Education Program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“Dedicated Education Program Officer with a deep passion for learning and youth development. I hope to design and manage educational programs that enhance literacy, promote inclusion, and empower children to achieve their potential.”</w:t>
      </w:r>
    </w:p>
    <w:p w:rsidR="00000000" w:rsidDel="00000000" w:rsidP="00000000" w:rsidRDefault="00000000" w:rsidRPr="00000000" w14:paraId="0000001B">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14. Humanitarian Aid Worker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“Empathetic and adaptable Humanitarian Aid Worker eager to contribute to relief and recovery efforts in crisis-affected communities. I bring resilience, cultural sensitivity, and teamwork to ensure effective humanitarian response and dignity for those in need.”</w:t>
      </w:r>
    </w:p>
    <w:p w:rsidR="00000000" w:rsidDel="00000000" w:rsidP="00000000" w:rsidRDefault="00000000" w:rsidRPr="00000000" w14:paraId="0000001C">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15. Gender and Inclusion Specialist</w:t>
      </w:r>
      <w:r w:rsidDel="00000000" w:rsidR="00000000" w:rsidRPr="00000000">
        <w:rPr>
          <w:rFonts w:ascii="Open Sans" w:cs="Open Sans" w:eastAsia="Open Sans" w:hAnsi="Open Sans"/>
          <w:b w:val="1"/>
          <w:color w:val="555555"/>
          <w:sz w:val="23"/>
          <w:szCs w:val="23"/>
          <w:highlight w:val="white"/>
          <w:rtl w:val="0"/>
        </w:rPr>
        <w:br w:type="textWrapping"/>
      </w:r>
      <w:r w:rsidDel="00000000" w:rsidR="00000000" w:rsidRPr="00000000">
        <w:rPr>
          <w:rFonts w:ascii="Open Sans" w:cs="Open Sans" w:eastAsia="Open Sans" w:hAnsi="Open Sans"/>
          <w:color w:val="555555"/>
          <w:sz w:val="23"/>
          <w:szCs w:val="23"/>
          <w:highlight w:val="white"/>
          <w:rtl w:val="0"/>
        </w:rPr>
        <w:t xml:space="preserve"> </w:t>
      </w:r>
      <w:r w:rsidDel="00000000" w:rsidR="00000000" w:rsidRPr="00000000">
        <w:rPr>
          <w:rFonts w:ascii="Open Sans" w:cs="Open Sans" w:eastAsia="Open Sans" w:hAnsi="Open Sans"/>
          <w:sz w:val="23"/>
          <w:szCs w:val="23"/>
          <w:highlight w:val="white"/>
          <w:rtl w:val="0"/>
        </w:rPr>
        <w:t xml:space="preserve">“Advocate for gender equality and social inclusion with a strong belief in empowering women and marginalized groups. I aim to contribute to NGO programs that promote participation, leadership, and equitable opportunities for all.”</w:t>
      </w:r>
    </w:p>
    <w:p w:rsidR="00000000" w:rsidDel="00000000" w:rsidP="00000000" w:rsidRDefault="00000000" w:rsidRPr="00000000" w14:paraId="0000001D">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sz w:val="23"/>
          <w:szCs w:val="23"/>
          <w:highlight w:val="white"/>
          <w:rtl w:val="0"/>
        </w:rPr>
        <w:t xml:space="preserve">16. Environmental Program Coordinator</w:t>
        <w:br w:type="textWrapping"/>
      </w:r>
      <w:r w:rsidDel="00000000" w:rsidR="00000000" w:rsidRPr="00000000">
        <w:rPr>
          <w:rFonts w:ascii="Open Sans" w:cs="Open Sans" w:eastAsia="Open Sans" w:hAnsi="Open Sans"/>
          <w:sz w:val="23"/>
          <w:szCs w:val="23"/>
          <w:highlight w:val="white"/>
          <w:rtl w:val="0"/>
        </w:rPr>
        <w:t xml:space="preserve"> “Environmentally conscious professional seeking to coordinate and implement sustainability projects. I am passionate about addressing climate change, conservation, and community resilience through education and advocacy.”</w:t>
      </w:r>
    </w:p>
    <w:p w:rsidR="00000000" w:rsidDel="00000000" w:rsidP="00000000" w:rsidRDefault="00000000" w:rsidRPr="00000000" w14:paraId="0000001E">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17. Child Protection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“Dedicated Child Protection Officer committed to upholding children’s rights and preventing abuse. I strive to build safe environments where children can grow, learn, and thrive with dignity and care.”</w:t>
      </w:r>
    </w:p>
    <w:p w:rsidR="00000000" w:rsidDel="00000000" w:rsidP="00000000" w:rsidRDefault="00000000" w:rsidRPr="00000000" w14:paraId="0000001F">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073763"/>
          <w:sz w:val="29"/>
          <w:szCs w:val="29"/>
          <w:highlight w:val="white"/>
          <w:rtl w:val="0"/>
        </w:rPr>
        <w:t xml:space="preserve">18. Nutrition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“Motivated Nutrition Officer passionate about improving health outcomes through community-based nutrition programs. I aim to design interventions that reduce malnutrition and promote healthy dietary practices in underserved communities.”</w:t>
      </w:r>
    </w:p>
    <w:p w:rsidR="00000000" w:rsidDel="00000000" w:rsidP="00000000" w:rsidRDefault="00000000" w:rsidRPr="00000000" w14:paraId="00000020">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19. Logistics and Procurement Assistant</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“Reliable and detail-oriented professional seeking to strengthen NGO operations through efficient logistics and procurement systems. I value transparency, teamwork, and timely coordination to ensure smooth project delivery.”</w:t>
      </w:r>
    </w:p>
    <w:p w:rsidR="00000000" w:rsidDel="00000000" w:rsidP="00000000" w:rsidRDefault="00000000" w:rsidRPr="00000000" w14:paraId="00000021">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20. Research and Policy Analyst</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“Analytical and data-driven professional passionate about using evidence to inform development policy and practice. I aim to support research and advocacy that lead to informed decisions and measurable social change.”</w:t>
      </w:r>
    </w:p>
    <w:p w:rsidR="00000000" w:rsidDel="00000000" w:rsidP="00000000" w:rsidRDefault="00000000" w:rsidRPr="00000000" w14:paraId="00000022">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073763"/>
          <w:sz w:val="29"/>
          <w:szCs w:val="29"/>
          <w:highlight w:val="white"/>
          <w:rtl w:val="0"/>
        </w:rPr>
        <w:t xml:space="preserve">21. Livelihoods and Economic Empowerment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“Development professional dedicated to helping communities achieve financial independence and resilience. I seek to design and manage livelihood programs that promote entrepreneurship and sustainable income generation.”</w:t>
      </w:r>
    </w:p>
    <w:p w:rsidR="00000000" w:rsidDel="00000000" w:rsidP="00000000" w:rsidRDefault="00000000" w:rsidRPr="00000000" w14:paraId="00000023">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22. Advocacy and Campaigns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“Passionate advocate for social justice and human rights with experience in mobilizing communities for change. I aspire to drive advocacy campaigns that amplify marginalized voices and influence policy reforms.”</w:t>
      </w:r>
    </w:p>
    <w:p w:rsidR="00000000" w:rsidDel="00000000" w:rsidP="00000000" w:rsidRDefault="00000000" w:rsidRPr="00000000" w14:paraId="00000024">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23. Capacity Building Specialist</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“Experienced trainer passionate about strengthening the capacity of local organizations and community groups. I aim to design learning programs that enhance leadership, governance, and program effectiveness.”</w:t>
      </w:r>
    </w:p>
    <w:p w:rsidR="00000000" w:rsidDel="00000000" w:rsidP="00000000" w:rsidRDefault="00000000" w:rsidRPr="00000000" w14:paraId="00000025">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24. Administrative Assistant</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“Organized and proactive Administrative Assistant dedicated to supporting NGO teams in achieving operational efficiency. I strive to ensure smooth communication, document management, and coordination within project offices.”</w:t>
      </w:r>
    </w:p>
    <w:p w:rsidR="00000000" w:rsidDel="00000000" w:rsidP="00000000" w:rsidRDefault="00000000" w:rsidRPr="00000000" w14:paraId="00000026">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31"/>
          <w:szCs w:val="31"/>
          <w:highlight w:val="white"/>
          <w:rtl w:val="0"/>
        </w:rPr>
        <w:t xml:space="preserve">25. Grants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“Detail-oriented Grants Officer with a strong background in proposal development and donor compliance. I aim to secure and manage funding that supports impactful community projects and organizational sustainability.”</w:t>
      </w:r>
    </w:p>
    <w:p w:rsidR="00000000" w:rsidDel="00000000" w:rsidP="00000000" w:rsidRDefault="00000000" w:rsidRPr="00000000" w14:paraId="00000027">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26. Emergency Response Coordinator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“Proactive and compassionate professional seeking to lead emergency response operations in humanitarian settings. I bring expertise in rapid assessment, coordination, and relief logistics to restore stability in affected communities.”</w:t>
      </w:r>
    </w:p>
    <w:p w:rsidR="00000000" w:rsidDel="00000000" w:rsidP="00000000" w:rsidRDefault="00000000" w:rsidRPr="00000000" w14:paraId="00000028">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27. Mental Health Counselor (NGO Setting)</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“Empathetic counselor passionate about promoting mental health and psychosocial well-being. I aim to support individuals and communities through compassionate counseling, awareness creation, and emotional resilience-building.”</w:t>
      </w:r>
    </w:p>
    <w:p w:rsidR="00000000" w:rsidDel="00000000" w:rsidP="00000000" w:rsidRDefault="00000000" w:rsidRPr="00000000" w14:paraId="00000029">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28. Water, Sanitation, and Hygiene (WASH)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“Committed WASH Officer eager to improve access to clean water and sanitation in vulnerable areas. I seek to develop programs that promote hygiene awareness and prevent waterborne diseases for healthier communities.”</w:t>
      </w:r>
    </w:p>
    <w:p w:rsidR="00000000" w:rsidDel="00000000" w:rsidP="00000000" w:rsidRDefault="00000000" w:rsidRPr="00000000" w14:paraId="0000002A">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29. Refugee Support Officer</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“Compassionate humanitarian professional devoted to improving the lives of displaced persons. I aim to provide case management, advocacy, and reintegration support that upholds dignity and hope for refugees.”</w:t>
      </w:r>
    </w:p>
    <w:p w:rsidR="00000000" w:rsidDel="00000000" w:rsidP="00000000" w:rsidRDefault="00000000" w:rsidRPr="00000000" w14:paraId="0000002B">
      <w:pPr>
        <w:spacing w:after="240" w:before="240" w:line="400" w:lineRule="auto"/>
        <w:rPr>
          <w:rFonts w:ascii="Open Sans" w:cs="Open Sans" w:eastAsia="Open Sans" w:hAnsi="Open Sans"/>
          <w:sz w:val="23"/>
          <w:szCs w:val="23"/>
          <w:highlight w:val="white"/>
        </w:rPr>
      </w:pPr>
      <w:r w:rsidDel="00000000" w:rsidR="00000000" w:rsidRPr="00000000">
        <w:rPr>
          <w:rFonts w:ascii="Open Sans" w:cs="Open Sans" w:eastAsia="Open Sans" w:hAnsi="Open Sans"/>
          <w:b w:val="1"/>
          <w:color w:val="1c4587"/>
          <w:sz w:val="29"/>
          <w:szCs w:val="29"/>
          <w:highlight w:val="white"/>
          <w:rtl w:val="0"/>
        </w:rPr>
        <w:t xml:space="preserve">30. IT and Data Management Officer (NGO)</w:t>
      </w:r>
      <w:r w:rsidDel="00000000" w:rsidR="00000000" w:rsidRPr="00000000">
        <w:rPr>
          <w:rFonts w:ascii="Open Sans" w:cs="Open Sans" w:eastAsia="Open Sans" w:hAnsi="Open Sans"/>
          <w:b w:val="1"/>
          <w:sz w:val="23"/>
          <w:szCs w:val="23"/>
          <w:highlight w:val="white"/>
          <w:rtl w:val="0"/>
        </w:rPr>
        <w:br w:type="textWrapping"/>
      </w:r>
      <w:r w:rsidDel="00000000" w:rsidR="00000000" w:rsidRPr="00000000">
        <w:rPr>
          <w:rFonts w:ascii="Open Sans" w:cs="Open Sans" w:eastAsia="Open Sans" w:hAnsi="Open Sans"/>
          <w:sz w:val="23"/>
          <w:szCs w:val="23"/>
          <w:highlight w:val="white"/>
          <w:rtl w:val="0"/>
        </w:rPr>
        <w:t xml:space="preserve"> “Tech-savvy and detail-focused professional passionate about strengthening NGO operations through data-driven systems. I aim to develop solutions that enhance monitoring, reporting, and strategic decision-making.”</w:t>
      </w:r>
    </w:p>
    <w:p w:rsidR="00000000" w:rsidDel="00000000" w:rsidP="00000000" w:rsidRDefault="00000000" w:rsidRPr="00000000" w14:paraId="0000002C">
      <w:pPr>
        <w:spacing w:after="380" w:line="400" w:lineRule="auto"/>
        <w:rPr>
          <w:rFonts w:ascii="Open Sans" w:cs="Open Sans" w:eastAsia="Open Sans" w:hAnsi="Open Sans"/>
          <w:color w:val="555555"/>
          <w:sz w:val="23"/>
          <w:szCs w:val="23"/>
          <w:highlight w:val="white"/>
        </w:rPr>
      </w:pPr>
      <w:r w:rsidDel="00000000" w:rsidR="00000000" w:rsidRPr="00000000">
        <w:rPr>
          <w:rtl w:val="0"/>
        </w:rPr>
      </w:r>
    </w:p>
    <w:p w:rsidR="00000000" w:rsidDel="00000000" w:rsidP="00000000" w:rsidRDefault="00000000" w:rsidRPr="00000000" w14:paraId="0000002D">
      <w:pPr>
        <w:spacing w:after="380" w:line="400" w:lineRule="auto"/>
        <w:rPr>
          <w:rFonts w:ascii="Open Sans" w:cs="Open Sans" w:eastAsia="Open Sans" w:hAnsi="Open Sans"/>
          <w:i w:val="1"/>
          <w:color w:val="555555"/>
          <w:sz w:val="27"/>
          <w:szCs w:val="27"/>
          <w:highlight w:val="white"/>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