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293" w:lineRule="auto"/>
        <w:ind w:left="0" w:right="-195" w:firstLine="0"/>
        <w:jc w:val="center"/>
        <w:rPr>
          <w:rFonts w:ascii="Montserrat" w:cs="Montserrat" w:eastAsia="Montserrat" w:hAnsi="Montserrat"/>
          <w:color w:val="0462c1"/>
          <w:sz w:val="42"/>
          <w:szCs w:val="42"/>
        </w:rPr>
      </w:pPr>
      <w:r w:rsidDel="00000000" w:rsidR="00000000" w:rsidRPr="00000000">
        <w:rPr>
          <w:rFonts w:ascii="Montserrat" w:cs="Montserrat" w:eastAsia="Montserrat" w:hAnsi="Montserrat"/>
          <w:color w:val="0462c1"/>
          <w:sz w:val="42"/>
          <w:szCs w:val="42"/>
          <w:rtl w:val="0"/>
        </w:rPr>
        <w:t xml:space="preserve">JOHN MWANGI</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center"/>
        <w:rPr>
          <w:rFonts w:ascii="Open Sans" w:cs="Open Sans" w:eastAsia="Open Sans" w:hAnsi="Open Sans"/>
        </w:rPr>
      </w:pPr>
      <w:r w:rsidDel="00000000" w:rsidR="00000000" w:rsidRPr="00000000">
        <w:rPr>
          <w:rFonts w:ascii="Open Sans" w:cs="Open Sans" w:eastAsia="Open Sans" w:hAnsi="Open Sans"/>
          <w:rtl w:val="0"/>
        </w:rPr>
        <w:t xml:space="preserve">username</w:t>
      </w:r>
      <w:r w:rsidDel="00000000" w:rsidR="00000000" w:rsidRPr="00000000">
        <w:rPr>
          <w:rFonts w:ascii="Open Sans" w:cs="Open Sans" w:eastAsia="Open Sans" w:hAnsi="Open Sans"/>
          <w:rtl w:val="0"/>
        </w:rPr>
        <w:t xml:space="preserve">@email.com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w:t>
      </w:r>
      <w:r w:rsidDel="00000000" w:rsidR="00000000" w:rsidRPr="00000000">
        <w:rPr>
          <w:rFonts w:ascii="Open Sans" w:cs="Open Sans" w:eastAsia="Open Sans" w:hAnsi="Open Sans"/>
          <w:rtl w:val="0"/>
        </w:rPr>
        <w:t xml:space="preserve">+254 712 345 678 | linked.com/in/username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center"/>
        <w:rPr>
          <w:rFonts w:ascii="Open Sans" w:cs="Open Sans" w:eastAsia="Open Sans" w:hAnsi="Open Sans"/>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spacing w:before="140" w:lineRule="auto"/>
        <w:ind w:left="-630" w:firstLine="0"/>
        <w:rPr>
          <w:rFonts w:ascii="Open Sans" w:cs="Open Sans" w:eastAsia="Open Sans" w:hAnsi="Open Sans"/>
          <w:color w:val="0462c1"/>
        </w:rPr>
      </w:pPr>
      <w:r w:rsidDel="00000000" w:rsidR="00000000" w:rsidRPr="00000000">
        <w:rPr>
          <w:rFonts w:ascii="Montserrat" w:cs="Montserrat" w:eastAsia="Montserrat" w:hAnsi="Montserrat"/>
          <w:color w:val="0462c1"/>
          <w:rtl w:val="0"/>
        </w:rPr>
        <w:t xml:space="preserve">Coordinator</w:t>
      </w:r>
      <w:r w:rsidDel="00000000" w:rsidR="00000000" w:rsidRPr="00000000">
        <w:rPr>
          <w:rtl w:val="0"/>
        </w:rPr>
      </w:r>
    </w:p>
    <w:p w:rsidR="00000000" w:rsidDel="00000000" w:rsidP="00000000" w:rsidRDefault="00000000" w:rsidRPr="00000000" w14:paraId="00000005">
      <w:pPr>
        <w:spacing w:before="231" w:lineRule="auto"/>
        <w:ind w:left="-540" w:right="0" w:firstLine="0"/>
        <w:jc w:val="left"/>
        <w:rPr>
          <w:rFonts w:ascii="Open Sans" w:cs="Open Sans" w:eastAsia="Open Sans" w:hAnsi="Open Sans"/>
          <w:b w:val="1"/>
          <w:i w:val="1"/>
          <w:color w:val="0462c1"/>
        </w:rPr>
      </w:pPr>
      <w:r w:rsidDel="00000000" w:rsidR="00000000" w:rsidRPr="00000000">
        <w:rPr>
          <w:rFonts w:ascii="Open Sans" w:cs="Open Sans" w:eastAsia="Open Sans" w:hAnsi="Open Sans"/>
          <w:b w:val="1"/>
          <w:i w:val="1"/>
          <w:color w:val="0462c1"/>
          <w:sz w:val="22"/>
          <w:szCs w:val="22"/>
          <w:rtl w:val="0"/>
        </w:rPr>
        <w:t xml:space="preserve">Over </w:t>
      </w:r>
      <w:r w:rsidDel="00000000" w:rsidR="00000000" w:rsidRPr="00000000">
        <w:rPr>
          <w:rFonts w:ascii="Open Sans" w:cs="Open Sans" w:eastAsia="Open Sans" w:hAnsi="Open Sans"/>
          <w:b w:val="1"/>
          <w:i w:val="1"/>
          <w:color w:val="0462c1"/>
          <w:rtl w:val="0"/>
        </w:rPr>
        <w:t xml:space="preserve">7</w:t>
      </w:r>
      <w:r w:rsidDel="00000000" w:rsidR="00000000" w:rsidRPr="00000000">
        <w:rPr>
          <w:rFonts w:ascii="Open Sans" w:cs="Open Sans" w:eastAsia="Open Sans" w:hAnsi="Open Sans"/>
          <w:b w:val="1"/>
          <w:i w:val="1"/>
          <w:color w:val="0462c1"/>
          <w:sz w:val="22"/>
          <w:szCs w:val="22"/>
          <w:rtl w:val="0"/>
        </w:rPr>
        <w:t xml:space="preserve"> Years of Experience</w:t>
      </w:r>
      <w:r w:rsidDel="00000000" w:rsidR="00000000" w:rsidRPr="00000000">
        <w:rPr>
          <w:rtl w:val="0"/>
        </w:rPr>
      </w:r>
    </w:p>
    <w:p w:rsidR="00000000" w:rsidDel="00000000" w:rsidP="00000000" w:rsidRDefault="00000000" w:rsidRPr="00000000" w14:paraId="00000006">
      <w:pPr>
        <w:spacing w:before="231" w:lineRule="auto"/>
        <w:ind w:left="-54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Results-oriented NGO Coordinator with over 7 years of experience leading community development, humanitarian, and advocacy projects across Kenya. Adept at program coordination, stakeholder engagement, and resource management. Passionate about building teams, fostering collaboration, and ensuring impactful delivery of projects that transform communities and improve lives.</w:t>
      </w:r>
    </w:p>
    <w:p w:rsidR="00000000" w:rsidDel="00000000" w:rsidP="00000000" w:rsidRDefault="00000000" w:rsidRPr="00000000" w14:paraId="00000007">
      <w:pPr>
        <w:spacing w:before="231" w:lineRule="auto"/>
        <w:ind w:left="-540" w:right="0" w:firstLine="0"/>
        <w:jc w:val="left"/>
        <w:rPr>
          <w:rFonts w:ascii="Montserrat" w:cs="Montserrat" w:eastAsia="Montserrat" w:hAnsi="Montserrat"/>
          <w:b w:val="1"/>
          <w:color w:val="1c4587"/>
          <w:sz w:val="28"/>
          <w:szCs w:val="28"/>
        </w:rPr>
      </w:pPr>
      <w:r w:rsidDel="00000000" w:rsidR="00000000" w:rsidRPr="00000000">
        <w:rPr>
          <w:rFonts w:ascii="Montserrat" w:cs="Montserrat" w:eastAsia="Montserrat" w:hAnsi="Montserrat"/>
          <w:b w:val="1"/>
          <w:color w:val="1c4587"/>
          <w:sz w:val="28"/>
          <w:szCs w:val="28"/>
          <w:rtl w:val="0"/>
        </w:rPr>
        <w:t xml:space="preserve">Skills</w:t>
      </w:r>
    </w:p>
    <w:p w:rsidR="00000000" w:rsidDel="00000000" w:rsidP="00000000" w:rsidRDefault="00000000" w:rsidRPr="00000000" w14:paraId="00000008">
      <w:pPr>
        <w:spacing w:before="231" w:lineRule="auto"/>
        <w:ind w:left="-540" w:firstLine="0"/>
        <w:rPr>
          <w:rFonts w:ascii="Open Sans" w:cs="Open Sans" w:eastAsia="Open Sans" w:hAnsi="Open Sans"/>
        </w:rPr>
      </w:pPr>
      <w:r w:rsidDel="00000000" w:rsidR="00000000" w:rsidRPr="00000000">
        <w:rPr>
          <w:rFonts w:ascii="Open Sans" w:cs="Open Sans" w:eastAsia="Open Sans" w:hAnsi="Open Sans"/>
          <w:rtl w:val="0"/>
        </w:rPr>
        <w:t xml:space="preserve">Program coordination &amp; implementation</w:t>
        <w:tab/>
        <w:tab/>
        <w:t xml:space="preserve">Donor relations &amp; reporting</w:t>
        <w:br w:type="textWrapping"/>
        <w:t xml:space="preserve">Strategic planning &amp; execution</w:t>
        <w:tab/>
        <w:tab/>
        <w:tab/>
        <w:tab/>
        <w:t xml:space="preserve">Monitoring &amp; evaluation (M&amp;E)</w:t>
        <w:br w:type="textWrapping"/>
        <w:t xml:space="preserve">Budgeting &amp; financial oversight</w:t>
        <w:tab/>
        <w:tab/>
        <w:tab/>
        <w:tab/>
        <w:t xml:space="preserve">Team leadership &amp; capacity building</w:t>
        <w:br w:type="textWrapping"/>
        <w:t xml:space="preserve">Stakeholder engagement</w:t>
        <w:tab/>
        <w:tab/>
        <w:tab/>
        <w:tab/>
        <w:tab/>
        <w:t xml:space="preserve">Advocacy &amp; partnership development</w:t>
      </w:r>
    </w:p>
    <w:p w:rsidR="00000000" w:rsidDel="00000000" w:rsidP="00000000" w:rsidRDefault="00000000" w:rsidRPr="00000000" w14:paraId="00000009">
      <w:pPr>
        <w:spacing w:before="231" w:lineRule="auto"/>
        <w:ind w:left="-540" w:firstLine="0"/>
        <w:rPr>
          <w:rFonts w:ascii="Open Sans" w:cs="Open Sans" w:eastAsia="Open Sans" w:hAnsi="Open Sans"/>
        </w:rPr>
        <w:sectPr>
          <w:pgSz w:h="15840" w:w="12240" w:orient="portrait"/>
          <w:pgMar w:bottom="1440" w:top="1440" w:left="1440" w:right="1440" w:header="360" w:footer="360"/>
          <w:pgNumType w:start="1"/>
        </w:sectPr>
      </w:pPr>
      <w:r w:rsidDel="00000000" w:rsidR="00000000" w:rsidRPr="00000000">
        <w:rPr>
          <w:rtl w:val="0"/>
        </w:rPr>
      </w:r>
    </w:p>
    <w:p w:rsidR="00000000" w:rsidDel="00000000" w:rsidP="00000000" w:rsidRDefault="00000000" w:rsidRPr="00000000" w14:paraId="0000000A">
      <w:pPr>
        <w:rPr/>
        <w:sectPr>
          <w:type w:val="continuous"/>
          <w:pgSz w:h="15840" w:w="12240" w:orient="portrait"/>
          <w:pgMar w:bottom="280" w:top="380" w:left="760" w:right="780" w:header="360" w:footer="360"/>
          <w:cols w:equalWidth="0" w:num="2">
            <w:col w:space="480" w:w="5110"/>
            <w:col w:space="0" w:w="5110"/>
          </w:cols>
        </w:sectPr>
      </w:pPr>
      <w:r w:rsidDel="00000000" w:rsidR="00000000" w:rsidRPr="00000000">
        <w:rPr>
          <w:rtl w:val="0"/>
        </w:rPr>
      </w:r>
    </w:p>
    <w:p w:rsidR="00000000" w:rsidDel="00000000" w:rsidP="00000000" w:rsidRDefault="00000000" w:rsidRPr="00000000" w14:paraId="0000000B">
      <w:pPr>
        <w:pStyle w:val="Heading1"/>
        <w:ind w:left="-720" w:firstLine="0"/>
        <w:rPr>
          <w:rFonts w:ascii="Montserrat" w:cs="Montserrat" w:eastAsia="Montserrat" w:hAnsi="Montserrat"/>
          <w:color w:val="0462c1"/>
        </w:rPr>
      </w:pPr>
      <w:r w:rsidDel="00000000" w:rsidR="00000000" w:rsidRPr="00000000">
        <w:rPr>
          <w:rFonts w:ascii="Montserrat" w:cs="Montserrat" w:eastAsia="Montserrat" w:hAnsi="Montserrat"/>
          <w:color w:val="0462c1"/>
          <w:rtl w:val="0"/>
        </w:rPr>
        <w:t xml:space="preserve">Work </w:t>
      </w:r>
      <w:r w:rsidDel="00000000" w:rsidR="00000000" w:rsidRPr="00000000">
        <w:rPr>
          <w:rFonts w:ascii="Montserrat" w:cs="Montserrat" w:eastAsia="Montserrat" w:hAnsi="Montserrat"/>
          <w:color w:val="0462c1"/>
          <w:rtl w:val="0"/>
        </w:rPr>
        <w:t xml:space="preserve">Experience</w:t>
      </w:r>
    </w:p>
    <w:p w:rsidR="00000000" w:rsidDel="00000000" w:rsidP="00000000" w:rsidRDefault="00000000" w:rsidRPr="00000000" w14:paraId="0000000C">
      <w:pPr>
        <w:ind w:left="-720" w:firstLine="0"/>
        <w:rPr>
          <w:rFonts w:ascii="Open Sans" w:cs="Open Sans" w:eastAsia="Open Sans" w:hAnsi="Open Sans"/>
          <w:b w:val="1"/>
          <w:color w:val="0462c1"/>
        </w:rPr>
      </w:pPr>
      <w:r w:rsidDel="00000000" w:rsidR="00000000" w:rsidRPr="00000000">
        <w:rPr>
          <w:rFonts w:ascii="Open Sans" w:cs="Open Sans" w:eastAsia="Open Sans" w:hAnsi="Open Sans"/>
          <w:b w:val="1"/>
          <w:color w:val="0462c1"/>
          <w:rtl w:val="0"/>
        </w:rPr>
        <w:t xml:space="preserve">Coordinator – Care International</w:t>
      </w:r>
      <w:r w:rsidDel="00000000" w:rsidR="00000000" w:rsidRPr="00000000">
        <w:rPr>
          <w:rFonts w:ascii="Open Sans" w:cs="Open Sans" w:eastAsia="Open Sans" w:hAnsi="Open Sans"/>
          <w:b w:val="1"/>
          <w:i w:val="1"/>
          <w:color w:val="0462c1"/>
          <w:rtl w:val="0"/>
        </w:rPr>
        <w:t xml:space="preserve">, Nairobi | 2018 – Present</w:t>
      </w:r>
      <w:r w:rsidDel="00000000" w:rsidR="00000000" w:rsidRPr="00000000">
        <w:rPr>
          <w:rtl w:val="0"/>
        </w:rPr>
      </w:r>
    </w:p>
    <w:p w:rsidR="00000000" w:rsidDel="00000000" w:rsidP="00000000" w:rsidRDefault="00000000" w:rsidRPr="00000000" w14:paraId="0000000D">
      <w:pPr>
        <w:numPr>
          <w:ilvl w:val="0"/>
          <w:numId w:val="4"/>
        </w:numPr>
        <w:spacing w:after="0" w:afterAutospacing="0" w:before="240" w:lineRule="auto"/>
        <w:ind w:left="360" w:hanging="360"/>
        <w:rPr>
          <w:rFonts w:ascii="Open Sans" w:cs="Open Sans" w:eastAsia="Open Sans" w:hAnsi="Open Sans"/>
        </w:rPr>
      </w:pPr>
      <w:r w:rsidDel="00000000" w:rsidR="00000000" w:rsidRPr="00000000">
        <w:rPr>
          <w:rFonts w:ascii="Open Sans" w:cs="Open Sans" w:eastAsia="Open Sans" w:hAnsi="Open Sans"/>
          <w:rtl w:val="0"/>
        </w:rPr>
        <w:t xml:space="preserve">Coordinated the implementation of three community empowerment programs across four counties, directly benefiting over 15,000 women and youth.</w:t>
      </w:r>
    </w:p>
    <w:p w:rsidR="00000000" w:rsidDel="00000000" w:rsidP="00000000" w:rsidRDefault="00000000" w:rsidRPr="00000000" w14:paraId="0000000E">
      <w:pPr>
        <w:numPr>
          <w:ilvl w:val="0"/>
          <w:numId w:val="4"/>
        </w:numPr>
        <w:spacing w:after="0" w:afterAutospacing="0" w:before="0" w:beforeAutospacing="0" w:lineRule="auto"/>
        <w:ind w:left="360"/>
        <w:rPr>
          <w:rFonts w:ascii="Open Sans" w:cs="Open Sans" w:eastAsia="Open Sans" w:hAnsi="Open Sans"/>
        </w:rPr>
      </w:pPr>
      <w:r w:rsidDel="00000000" w:rsidR="00000000" w:rsidRPr="00000000">
        <w:rPr>
          <w:rFonts w:ascii="Open Sans" w:cs="Open Sans" w:eastAsia="Open Sans" w:hAnsi="Open Sans"/>
          <w:rtl w:val="0"/>
        </w:rPr>
        <w:t xml:space="preserve">Led a team of 12 field officers and community mobilizers to ensure effective delivery of project goals and adherence to donor timelines.</w:t>
      </w:r>
    </w:p>
    <w:p w:rsidR="00000000" w:rsidDel="00000000" w:rsidP="00000000" w:rsidRDefault="00000000" w:rsidRPr="00000000" w14:paraId="0000000F">
      <w:pPr>
        <w:numPr>
          <w:ilvl w:val="0"/>
          <w:numId w:val="4"/>
        </w:numPr>
        <w:spacing w:after="0" w:afterAutospacing="0" w:before="0" w:beforeAutospacing="0" w:lineRule="auto"/>
        <w:ind w:left="360"/>
        <w:rPr>
          <w:rFonts w:ascii="Open Sans" w:cs="Open Sans" w:eastAsia="Open Sans" w:hAnsi="Open Sans"/>
        </w:rPr>
      </w:pPr>
      <w:r w:rsidDel="00000000" w:rsidR="00000000" w:rsidRPr="00000000">
        <w:rPr>
          <w:rFonts w:ascii="Open Sans" w:cs="Open Sans" w:eastAsia="Open Sans" w:hAnsi="Open Sans"/>
          <w:rtl w:val="0"/>
        </w:rPr>
        <w:t xml:space="preserve">Oversaw a KES 25 million annual budget, ensuring proper resource allocation and accountability.</w:t>
      </w:r>
    </w:p>
    <w:p w:rsidR="00000000" w:rsidDel="00000000" w:rsidP="00000000" w:rsidRDefault="00000000" w:rsidRPr="00000000" w14:paraId="00000010">
      <w:pPr>
        <w:numPr>
          <w:ilvl w:val="0"/>
          <w:numId w:val="4"/>
        </w:numPr>
        <w:spacing w:after="240" w:before="0" w:beforeAutospacing="0" w:lineRule="auto"/>
        <w:ind w:left="360"/>
        <w:rPr>
          <w:rFonts w:ascii="Open Sans" w:cs="Open Sans" w:eastAsia="Open Sans" w:hAnsi="Open Sans"/>
        </w:rPr>
      </w:pPr>
      <w:r w:rsidDel="00000000" w:rsidR="00000000" w:rsidRPr="00000000">
        <w:rPr>
          <w:rFonts w:ascii="Open Sans" w:cs="Open Sans" w:eastAsia="Open Sans" w:hAnsi="Open Sans"/>
          <w:rtl w:val="0"/>
        </w:rPr>
        <w:t xml:space="preserve">Strengthened partnerships with local NGOs and county governments, resulting in two new co-funded initiatives in gender equality and livelihoods.</w:t>
      </w:r>
      <w:r w:rsidDel="00000000" w:rsidR="00000000" w:rsidRPr="00000000">
        <w:rPr>
          <w:rtl w:val="0"/>
        </w:rPr>
      </w:r>
    </w:p>
    <w:p w:rsidR="00000000" w:rsidDel="00000000" w:rsidP="00000000" w:rsidRDefault="00000000" w:rsidRPr="00000000" w14:paraId="00000011">
      <w:pPr>
        <w:ind w:left="-630" w:firstLine="0"/>
        <w:rPr>
          <w:rFonts w:ascii="Open Sans" w:cs="Open Sans" w:eastAsia="Open Sans" w:hAnsi="Open Sans"/>
          <w:b w:val="1"/>
          <w:color w:val="0462c1"/>
        </w:rPr>
      </w:pPr>
      <w:r w:rsidDel="00000000" w:rsidR="00000000" w:rsidRPr="00000000">
        <w:rPr>
          <w:rFonts w:ascii="Open Sans" w:cs="Open Sans" w:eastAsia="Open Sans" w:hAnsi="Open Sans"/>
          <w:b w:val="1"/>
          <w:color w:val="0462c1"/>
          <w:rtl w:val="0"/>
        </w:rPr>
        <w:t xml:space="preserve">Project Manager</w:t>
      </w:r>
      <w:r w:rsidDel="00000000" w:rsidR="00000000" w:rsidRPr="00000000">
        <w:rPr>
          <w:rFonts w:ascii="Open Sans" w:cs="Open Sans" w:eastAsia="Open Sans" w:hAnsi="Open Sans"/>
          <w:b w:val="1"/>
          <w:color w:val="0462c1"/>
          <w:rtl w:val="0"/>
        </w:rPr>
        <w:t xml:space="preserve">- </w:t>
      </w:r>
      <w:r w:rsidDel="00000000" w:rsidR="00000000" w:rsidRPr="00000000">
        <w:rPr>
          <w:rFonts w:ascii="Open Sans" w:cs="Open Sans" w:eastAsia="Open Sans" w:hAnsi="Open Sans"/>
          <w:b w:val="1"/>
          <w:color w:val="0462c1"/>
          <w:rtl w:val="0"/>
        </w:rPr>
        <w:t xml:space="preserve">Red Cross Society</w:t>
      </w:r>
      <w:r w:rsidDel="00000000" w:rsidR="00000000" w:rsidRPr="00000000">
        <w:rPr>
          <w:rFonts w:ascii="Open Sans" w:cs="Open Sans" w:eastAsia="Open Sans" w:hAnsi="Open Sans"/>
          <w:b w:val="1"/>
          <w:i w:val="1"/>
          <w:color w:val="0462c1"/>
          <w:rtl w:val="0"/>
        </w:rPr>
        <w:t xml:space="preserve">, Nyeri | 2014 – 2018</w:t>
      </w:r>
      <w:r w:rsidDel="00000000" w:rsidR="00000000" w:rsidRPr="00000000">
        <w:rPr>
          <w:rtl w:val="0"/>
        </w:rPr>
      </w:r>
    </w:p>
    <w:p w:rsidR="00000000" w:rsidDel="00000000" w:rsidP="00000000" w:rsidRDefault="00000000" w:rsidRPr="00000000" w14:paraId="00000012">
      <w:pPr>
        <w:numPr>
          <w:ilvl w:val="0"/>
          <w:numId w:val="2"/>
        </w:numPr>
        <w:spacing w:after="0" w:afterAutospacing="0" w:before="240" w:lineRule="auto"/>
        <w:ind w:left="360" w:hanging="360"/>
        <w:rPr>
          <w:rFonts w:ascii="Open Sans" w:cs="Open Sans" w:eastAsia="Open Sans" w:hAnsi="Open Sans"/>
        </w:rPr>
      </w:pPr>
      <w:r w:rsidDel="00000000" w:rsidR="00000000" w:rsidRPr="00000000">
        <w:rPr>
          <w:rFonts w:ascii="Open Sans" w:cs="Open Sans" w:eastAsia="Open Sans" w:hAnsi="Open Sans"/>
          <w:rtl w:val="0"/>
        </w:rPr>
        <w:t xml:space="preserve">MCoordinated education and child protection programs reaching over 8,000 children in refugee and host communities.</w:t>
      </w:r>
    </w:p>
    <w:p w:rsidR="00000000" w:rsidDel="00000000" w:rsidP="00000000" w:rsidRDefault="00000000" w:rsidRPr="00000000" w14:paraId="00000013">
      <w:pPr>
        <w:numPr>
          <w:ilvl w:val="0"/>
          <w:numId w:val="2"/>
        </w:numPr>
        <w:spacing w:after="0" w:afterAutospacing="0" w:before="0" w:beforeAutospacing="0" w:lineRule="auto"/>
        <w:ind w:left="360" w:hanging="360"/>
        <w:rPr>
          <w:rFonts w:ascii="Open Sans" w:cs="Open Sans" w:eastAsia="Open Sans" w:hAnsi="Open Sans"/>
        </w:rPr>
      </w:pPr>
      <w:r w:rsidDel="00000000" w:rsidR="00000000" w:rsidRPr="00000000">
        <w:rPr>
          <w:rFonts w:ascii="Open Sans" w:cs="Open Sans" w:eastAsia="Open Sans" w:hAnsi="Open Sans"/>
          <w:rtl w:val="0"/>
        </w:rPr>
        <w:t xml:space="preserve">Trained and supervised 30 community volunteers on safeguarding and child rights awareness.</w:t>
      </w:r>
    </w:p>
    <w:p w:rsidR="00000000" w:rsidDel="00000000" w:rsidP="00000000" w:rsidRDefault="00000000" w:rsidRPr="00000000" w14:paraId="00000014">
      <w:pPr>
        <w:numPr>
          <w:ilvl w:val="0"/>
          <w:numId w:val="2"/>
        </w:numPr>
        <w:spacing w:after="0" w:afterAutospacing="0" w:before="0" w:beforeAutospacing="0" w:lineRule="auto"/>
        <w:ind w:left="360" w:hanging="360"/>
        <w:rPr>
          <w:rFonts w:ascii="Open Sans" w:cs="Open Sans" w:eastAsia="Open Sans" w:hAnsi="Open Sans"/>
        </w:rPr>
      </w:pPr>
      <w:r w:rsidDel="00000000" w:rsidR="00000000" w:rsidRPr="00000000">
        <w:rPr>
          <w:rFonts w:ascii="Open Sans" w:cs="Open Sans" w:eastAsia="Open Sans" w:hAnsi="Open Sans"/>
          <w:rtl w:val="0"/>
        </w:rPr>
        <w:t xml:space="preserve">Supported proposal writing and contributed to winning two new grants worth USD 180,000.</w:t>
      </w:r>
    </w:p>
    <w:p w:rsidR="00000000" w:rsidDel="00000000" w:rsidP="00000000" w:rsidRDefault="00000000" w:rsidRPr="00000000" w14:paraId="00000015">
      <w:pPr>
        <w:numPr>
          <w:ilvl w:val="0"/>
          <w:numId w:val="2"/>
        </w:numPr>
        <w:spacing w:after="240" w:before="0" w:beforeAutospacing="0" w:lineRule="auto"/>
        <w:ind w:left="360" w:hanging="360"/>
        <w:rPr>
          <w:rFonts w:ascii="Open Sans" w:cs="Open Sans" w:eastAsia="Open Sans" w:hAnsi="Open Sans"/>
        </w:rPr>
      </w:pPr>
      <w:r w:rsidDel="00000000" w:rsidR="00000000" w:rsidRPr="00000000">
        <w:rPr>
          <w:rFonts w:ascii="Open Sans" w:cs="Open Sans" w:eastAsia="Open Sans" w:hAnsi="Open Sans"/>
          <w:rtl w:val="0"/>
        </w:rPr>
        <w:t xml:space="preserve">Streamlined program reporting processes, reducing report turnaround time by 30%.</w:t>
      </w:r>
      <w:r w:rsidDel="00000000" w:rsidR="00000000" w:rsidRPr="00000000">
        <w:rPr>
          <w:rtl w:val="0"/>
        </w:rPr>
      </w:r>
    </w:p>
    <w:p w:rsidR="00000000" w:rsidDel="00000000" w:rsidP="00000000" w:rsidRDefault="00000000" w:rsidRPr="00000000" w14:paraId="00000016">
      <w:pPr>
        <w:pStyle w:val="Heading1"/>
        <w:spacing w:before="209" w:lineRule="auto"/>
        <w:ind w:left="-720" w:firstLine="0"/>
        <w:rPr>
          <w:rFonts w:ascii="Montserrat" w:cs="Montserrat" w:eastAsia="Montserrat" w:hAnsi="Montserrat"/>
          <w:color w:val="0462c1"/>
        </w:rPr>
      </w:pPr>
      <w:r w:rsidDel="00000000" w:rsidR="00000000" w:rsidRPr="00000000">
        <w:rPr>
          <w:rFonts w:ascii="Montserrat" w:cs="Montserrat" w:eastAsia="Montserrat" w:hAnsi="Montserrat"/>
          <w:color w:val="0462c1"/>
          <w:rtl w:val="0"/>
        </w:rPr>
        <w:t xml:space="preserve">Education</w:t>
      </w:r>
    </w:p>
    <w:p w:rsidR="00000000" w:rsidDel="00000000" w:rsidP="00000000" w:rsidRDefault="00000000" w:rsidRPr="00000000" w14:paraId="00000017">
      <w:pPr>
        <w:numPr>
          <w:ilvl w:val="0"/>
          <w:numId w:val="1"/>
        </w:numPr>
        <w:tabs>
          <w:tab w:val="left" w:leader="none" w:pos="8587"/>
          <w:tab w:val="right" w:leader="none" w:pos="10562"/>
        </w:tabs>
        <w:spacing w:after="0" w:afterAutospacing="0" w:before="195" w:line="367" w:lineRule="auto"/>
        <w:ind w:left="720" w:right="116" w:hanging="360"/>
        <w:rPr>
          <w:rFonts w:ascii="Open Sans" w:cs="Open Sans" w:eastAsia="Open Sans" w:hAnsi="Open Sans"/>
        </w:rPr>
      </w:pPr>
      <w:r w:rsidDel="00000000" w:rsidR="00000000" w:rsidRPr="00000000">
        <w:rPr>
          <w:rFonts w:ascii="Open Sans" w:cs="Open Sans" w:eastAsia="Open Sans" w:hAnsi="Open Sans"/>
          <w:rtl w:val="0"/>
        </w:rPr>
        <w:t xml:space="preserve">University of Nairobi</w:t>
        <w:br w:type="textWrapping"/>
        <w:t xml:space="preserve"> </w:t>
      </w:r>
      <w:r w:rsidDel="00000000" w:rsidR="00000000" w:rsidRPr="00000000">
        <w:rPr>
          <w:rFonts w:ascii="Open Sans" w:cs="Open Sans" w:eastAsia="Open Sans" w:hAnsi="Open Sans"/>
          <w:i w:val="1"/>
          <w:rtl w:val="0"/>
        </w:rPr>
        <w:t xml:space="preserve">Bachelor of Arts in Sociology and Community Development</w:t>
      </w:r>
      <w:r w:rsidDel="00000000" w:rsidR="00000000" w:rsidRPr="00000000">
        <w:rPr>
          <w:rFonts w:ascii="Open Sans" w:cs="Open Sans" w:eastAsia="Open Sans" w:hAnsi="Open Sans"/>
          <w:rtl w:val="0"/>
        </w:rPr>
        <w:t xml:space="preserve"> – 2015</w:t>
      </w:r>
    </w:p>
    <w:p w:rsidR="00000000" w:rsidDel="00000000" w:rsidP="00000000" w:rsidRDefault="00000000" w:rsidRPr="00000000" w14:paraId="00000018">
      <w:pPr>
        <w:numPr>
          <w:ilvl w:val="0"/>
          <w:numId w:val="1"/>
        </w:numPr>
        <w:tabs>
          <w:tab w:val="left" w:leader="none" w:pos="8587"/>
          <w:tab w:val="right" w:leader="none" w:pos="10562"/>
        </w:tabs>
        <w:spacing w:after="240" w:before="0" w:beforeAutospacing="0" w:line="367"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Kenya Institute of Management (KIM)</w:t>
        <w:br w:type="textWrapping"/>
        <w:t xml:space="preserve"> </w:t>
      </w:r>
      <w:r w:rsidDel="00000000" w:rsidR="00000000" w:rsidRPr="00000000">
        <w:rPr>
          <w:rFonts w:ascii="Open Sans" w:cs="Open Sans" w:eastAsia="Open Sans" w:hAnsi="Open Sans"/>
          <w:i w:val="1"/>
          <w:rtl w:val="0"/>
        </w:rPr>
        <w:t xml:space="preserve">Diploma in Project Planning and Management</w:t>
      </w:r>
      <w:r w:rsidDel="00000000" w:rsidR="00000000" w:rsidRPr="00000000">
        <w:rPr>
          <w:rFonts w:ascii="Open Sans" w:cs="Open Sans" w:eastAsia="Open Sans" w:hAnsi="Open Sans"/>
          <w:rtl w:val="0"/>
        </w:rPr>
        <w:t xml:space="preserve"> – 2017</w:t>
      </w:r>
      <w:r w:rsidDel="00000000" w:rsidR="00000000" w:rsidRPr="00000000">
        <w:rPr>
          <w:rtl w:val="0"/>
        </w:rPr>
      </w:r>
    </w:p>
    <w:p w:rsidR="00000000" w:rsidDel="00000000" w:rsidP="00000000" w:rsidRDefault="00000000" w:rsidRPr="00000000" w14:paraId="00000019">
      <w:pPr>
        <w:tabs>
          <w:tab w:val="left" w:leader="none" w:pos="8587"/>
          <w:tab w:val="right" w:leader="none" w:pos="10562"/>
        </w:tabs>
        <w:spacing w:after="240" w:before="240" w:line="367" w:lineRule="auto"/>
        <w:ind w:left="-720" w:firstLine="0"/>
        <w:rPr>
          <w:rFonts w:ascii="Open Sans" w:cs="Open Sans" w:eastAsia="Open Sans" w:hAnsi="Open Sans"/>
          <w:b w:val="1"/>
          <w:color w:val="0462c1"/>
          <w:sz w:val="28"/>
          <w:szCs w:val="28"/>
        </w:rPr>
      </w:pPr>
      <w:r w:rsidDel="00000000" w:rsidR="00000000" w:rsidRPr="00000000">
        <w:rPr>
          <w:rFonts w:ascii="Open Sans" w:cs="Open Sans" w:eastAsia="Open Sans" w:hAnsi="Open Sans"/>
          <w:b w:val="1"/>
          <w:color w:val="0462c1"/>
          <w:sz w:val="28"/>
          <w:szCs w:val="28"/>
          <w:rtl w:val="0"/>
        </w:rPr>
        <w:t xml:space="preserve">Licenses &amp; Certifications</w:t>
      </w:r>
    </w:p>
    <w:p w:rsidR="00000000" w:rsidDel="00000000" w:rsidP="00000000" w:rsidRDefault="00000000" w:rsidRPr="00000000" w14:paraId="0000001A">
      <w:pPr>
        <w:numPr>
          <w:ilvl w:val="0"/>
          <w:numId w:val="3"/>
        </w:numPr>
        <w:tabs>
          <w:tab w:val="left" w:leader="none" w:pos="8587"/>
          <w:tab w:val="right" w:leader="none" w:pos="10562"/>
        </w:tabs>
        <w:spacing w:after="0" w:afterAutospacing="0" w:before="240" w:line="367" w:lineRule="auto"/>
        <w:ind w:left="450" w:hanging="360"/>
        <w:rPr>
          <w:rFonts w:ascii="Open Sans" w:cs="Open Sans" w:eastAsia="Open Sans" w:hAnsi="Open Sans"/>
        </w:rPr>
      </w:pPr>
      <w:r w:rsidDel="00000000" w:rsidR="00000000" w:rsidRPr="00000000">
        <w:rPr>
          <w:rFonts w:ascii="Open Sans" w:cs="Open Sans" w:eastAsia="Open Sans" w:hAnsi="Open Sans"/>
          <w:rtl w:val="0"/>
        </w:rPr>
        <w:t xml:space="preserve">Leadership in Humanitarian Coordination – UNDP, 2022</w:t>
      </w:r>
    </w:p>
    <w:p w:rsidR="00000000" w:rsidDel="00000000" w:rsidP="00000000" w:rsidRDefault="00000000" w:rsidRPr="00000000" w14:paraId="0000001B">
      <w:pPr>
        <w:numPr>
          <w:ilvl w:val="0"/>
          <w:numId w:val="3"/>
        </w:numPr>
        <w:tabs>
          <w:tab w:val="left" w:leader="none" w:pos="8587"/>
          <w:tab w:val="right" w:leader="none" w:pos="10562"/>
        </w:tabs>
        <w:spacing w:after="0" w:afterAutospacing="0" w:before="0" w:beforeAutospacing="0" w:line="367" w:lineRule="auto"/>
        <w:ind w:left="450" w:hanging="360"/>
        <w:rPr>
          <w:rFonts w:ascii="Open Sans" w:cs="Open Sans" w:eastAsia="Open Sans" w:hAnsi="Open Sans"/>
        </w:rPr>
      </w:pPr>
      <w:r w:rsidDel="00000000" w:rsidR="00000000" w:rsidRPr="00000000">
        <w:rPr>
          <w:rFonts w:ascii="Open Sans" w:cs="Open Sans" w:eastAsia="Open Sans" w:hAnsi="Open Sans"/>
          <w:rtl w:val="0"/>
        </w:rPr>
        <w:t xml:space="preserve">Monitoring &amp; Evaluation for Development Projects – AMREF, 2021</w:t>
      </w:r>
    </w:p>
    <w:p w:rsidR="00000000" w:rsidDel="00000000" w:rsidP="00000000" w:rsidRDefault="00000000" w:rsidRPr="00000000" w14:paraId="0000001C">
      <w:pPr>
        <w:numPr>
          <w:ilvl w:val="0"/>
          <w:numId w:val="3"/>
        </w:numPr>
        <w:tabs>
          <w:tab w:val="left" w:leader="none" w:pos="8587"/>
          <w:tab w:val="right" w:leader="none" w:pos="10562"/>
        </w:tabs>
        <w:spacing w:after="240" w:before="0" w:beforeAutospacing="0" w:line="367" w:lineRule="auto"/>
        <w:ind w:left="450" w:hanging="360"/>
        <w:rPr>
          <w:rFonts w:ascii="Open Sans" w:cs="Open Sans" w:eastAsia="Open Sans" w:hAnsi="Open Sans"/>
        </w:rPr>
      </w:pPr>
      <w:r w:rsidDel="00000000" w:rsidR="00000000" w:rsidRPr="00000000">
        <w:rPr>
          <w:rFonts w:ascii="Open Sans" w:cs="Open Sans" w:eastAsia="Open Sans" w:hAnsi="Open Sans"/>
          <w:rtl w:val="0"/>
        </w:rPr>
        <w:t xml:space="preserve">Gender Mainstreaming and Social Inclusion – ActionAid, 2020</w:t>
      </w:r>
      <w:r w:rsidDel="00000000" w:rsidR="00000000" w:rsidRPr="00000000">
        <w:rPr>
          <w:rtl w:val="0"/>
        </w:rPr>
      </w:r>
    </w:p>
    <w:p w:rsidR="00000000" w:rsidDel="00000000" w:rsidP="00000000" w:rsidRDefault="00000000" w:rsidRPr="00000000" w14:paraId="0000001D">
      <w:pPr>
        <w:tabs>
          <w:tab w:val="left" w:leader="none" w:pos="8587"/>
          <w:tab w:val="right" w:leader="none" w:pos="10562"/>
        </w:tabs>
        <w:spacing w:after="240" w:before="240" w:line="367" w:lineRule="auto"/>
        <w:ind w:left="-720" w:firstLine="0"/>
        <w:rPr>
          <w:rFonts w:ascii="Open Sans" w:cs="Open Sans" w:eastAsia="Open Sans" w:hAnsi="Open Sans"/>
          <w:b w:val="1"/>
          <w:color w:val="0462c1"/>
          <w:sz w:val="28"/>
          <w:szCs w:val="28"/>
        </w:rPr>
      </w:pPr>
      <w:r w:rsidDel="00000000" w:rsidR="00000000" w:rsidRPr="00000000">
        <w:rPr>
          <w:rFonts w:ascii="Open Sans" w:cs="Open Sans" w:eastAsia="Open Sans" w:hAnsi="Open Sans"/>
          <w:b w:val="1"/>
          <w:color w:val="0462c1"/>
          <w:sz w:val="28"/>
          <w:szCs w:val="28"/>
          <w:rtl w:val="0"/>
        </w:rPr>
        <w:t xml:space="preserve">References</w:t>
      </w:r>
    </w:p>
    <w:p w:rsidR="00000000" w:rsidDel="00000000" w:rsidP="00000000" w:rsidRDefault="00000000" w:rsidRPr="00000000" w14:paraId="0000001E">
      <w:pPr>
        <w:tabs>
          <w:tab w:val="left" w:leader="none" w:pos="8587"/>
          <w:tab w:val="right" w:leader="none" w:pos="10562"/>
        </w:tabs>
        <w:spacing w:after="240" w:before="240" w:line="367" w:lineRule="auto"/>
        <w:ind w:left="0" w:firstLine="0"/>
        <w:rPr>
          <w:rFonts w:ascii="Open Sans" w:cs="Open Sans" w:eastAsia="Open Sans" w:hAnsi="Open Sans"/>
          <w:b w:val="1"/>
        </w:rPr>
      </w:pPr>
      <w:r w:rsidDel="00000000" w:rsidR="00000000" w:rsidRPr="00000000">
        <w:rPr>
          <w:rFonts w:ascii="Open Sans" w:cs="Open Sans" w:eastAsia="Open Sans" w:hAnsi="Open Sans"/>
          <w:rtl w:val="0"/>
        </w:rPr>
        <w:t xml:space="preserve">Available upon request.</w:t>
        <w:br w:type="textWrapping"/>
      </w:r>
      <w:r w:rsidDel="00000000" w:rsidR="00000000" w:rsidRPr="00000000">
        <w:rPr>
          <w:rtl w:val="0"/>
        </w:rPr>
      </w:r>
    </w:p>
    <w:sectPr>
      <w:type w:val="continuous"/>
      <w:pgSz w:h="15840" w:w="12240" w:orient="portrait"/>
      <w:pgMar w:bottom="1440" w:top="1440" w:left="1440" w:right="14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 w:name="Open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Black" w:cs="Arial Black" w:eastAsia="Arial Black" w:hAnsi="Arial Black"/>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41" w:lineRule="auto"/>
      <w:ind w:left="104"/>
    </w:pPr>
    <w:rPr>
      <w:rFonts w:ascii="Arial" w:cs="Arial" w:eastAsia="Arial" w:hAnsi="Arial"/>
      <w:b w:val="1"/>
      <w:sz w:val="28"/>
      <w:szCs w:val="28"/>
    </w:rPr>
  </w:style>
  <w:style w:type="paragraph" w:styleId="Heading2">
    <w:name w:val="heading 2"/>
    <w:basedOn w:val="Normal"/>
    <w:next w:val="Normal"/>
    <w:pPr>
      <w:spacing w:before="201" w:lineRule="auto"/>
      <w:ind w:left="104"/>
    </w:pPr>
    <w:rPr>
      <w:rFonts w:ascii="Arial" w:cs="Arial" w:eastAsia="Arial" w:hAnsi="Arial"/>
      <w:b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9" Type="http://schemas.openxmlformats.org/officeDocument/2006/relationships/font" Target="fonts/OpenSans-boldItalic.ttf"/><Relationship Id="rId5" Type="http://schemas.openxmlformats.org/officeDocument/2006/relationships/font" Target="fonts/ArialBlack-regular.ttf"/><Relationship Id="rId6" Type="http://schemas.openxmlformats.org/officeDocument/2006/relationships/font" Target="fonts/OpenSans-regular.ttf"/><Relationship Id="rId7" Type="http://schemas.openxmlformats.org/officeDocument/2006/relationships/font" Target="fonts/OpenSans-bold.ttf"/><Relationship Id="rId8" Type="http://schemas.openxmlformats.org/officeDocument/2006/relationships/font" Target="fonts/OpenSans-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