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93" w:lineRule="auto"/>
        <w:ind w:left="0" w:right="-195" w:firstLine="0"/>
        <w:jc w:val="center"/>
        <w:rPr>
          <w:rFonts w:ascii="Montserrat" w:cs="Montserrat" w:eastAsia="Montserrat" w:hAnsi="Montserrat"/>
          <w:color w:val="0462c1"/>
          <w:sz w:val="42"/>
          <w:szCs w:val="42"/>
        </w:rPr>
      </w:pPr>
      <w:r w:rsidDel="00000000" w:rsidR="00000000" w:rsidRPr="00000000">
        <w:rPr>
          <w:rFonts w:ascii="Montserrat" w:cs="Montserrat" w:eastAsia="Montserrat" w:hAnsi="Montserrat"/>
          <w:color w:val="0462c1"/>
          <w:sz w:val="42"/>
          <w:szCs w:val="42"/>
          <w:rtl w:val="0"/>
        </w:rPr>
        <w:t xml:space="preserve">JOHN MWANGI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tl w:val="0"/>
        </w:rPr>
        <w:t xml:space="preserve">user@email.com</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w:t>
      </w:r>
      <w:r w:rsidDel="00000000" w:rsidR="00000000" w:rsidRPr="00000000">
        <w:rPr>
          <w:rFonts w:ascii="Open Sans" w:cs="Open Sans" w:eastAsia="Open Sans" w:hAnsi="Open Sans"/>
          <w:rtl w:val="0"/>
        </w:rPr>
        <w:t xml:space="preserve">+254 111 374 033 | linkedin.com/in/user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140" w:lineRule="auto"/>
        <w:ind w:left="-630" w:firstLine="0"/>
        <w:rPr>
          <w:rFonts w:ascii="Open Sans" w:cs="Open Sans" w:eastAsia="Open Sans" w:hAnsi="Open Sans"/>
          <w:color w:val="0462c1"/>
        </w:rPr>
      </w:pPr>
      <w:r w:rsidDel="00000000" w:rsidR="00000000" w:rsidRPr="00000000">
        <w:rPr>
          <w:rFonts w:ascii="Montserrat" w:cs="Montserrat" w:eastAsia="Montserrat" w:hAnsi="Montserrat"/>
          <w:color w:val="0462c1"/>
          <w:rtl w:val="0"/>
        </w:rPr>
        <w:t xml:space="preserve">Social Worker</w:t>
      </w:r>
      <w:r w:rsidDel="00000000" w:rsidR="00000000" w:rsidRPr="00000000">
        <w:rPr>
          <w:rtl w:val="0"/>
        </w:rPr>
      </w:r>
    </w:p>
    <w:p w:rsidR="00000000" w:rsidDel="00000000" w:rsidP="00000000" w:rsidRDefault="00000000" w:rsidRPr="00000000" w14:paraId="00000005">
      <w:pPr>
        <w:spacing w:before="231" w:lineRule="auto"/>
        <w:ind w:left="-540" w:right="0" w:firstLine="0"/>
        <w:jc w:val="left"/>
        <w:rPr>
          <w:rFonts w:ascii="Open Sans" w:cs="Open Sans" w:eastAsia="Open Sans" w:hAnsi="Open Sans"/>
          <w:b w:val="1"/>
          <w:i w:val="1"/>
          <w:color w:val="0462c1"/>
        </w:rPr>
      </w:pPr>
      <w:r w:rsidDel="00000000" w:rsidR="00000000" w:rsidRPr="00000000">
        <w:rPr>
          <w:rFonts w:ascii="Open Sans" w:cs="Open Sans" w:eastAsia="Open Sans" w:hAnsi="Open Sans"/>
          <w:b w:val="1"/>
          <w:i w:val="1"/>
          <w:color w:val="0462c1"/>
          <w:sz w:val="22"/>
          <w:szCs w:val="22"/>
          <w:rtl w:val="0"/>
        </w:rPr>
        <w:t xml:space="preserve">Over </w:t>
      </w:r>
      <w:r w:rsidDel="00000000" w:rsidR="00000000" w:rsidRPr="00000000">
        <w:rPr>
          <w:rFonts w:ascii="Open Sans" w:cs="Open Sans" w:eastAsia="Open Sans" w:hAnsi="Open Sans"/>
          <w:b w:val="1"/>
          <w:i w:val="1"/>
          <w:color w:val="0462c1"/>
          <w:rtl w:val="0"/>
        </w:rPr>
        <w:t xml:space="preserve">7</w:t>
      </w:r>
      <w:r w:rsidDel="00000000" w:rsidR="00000000" w:rsidRPr="00000000">
        <w:rPr>
          <w:rFonts w:ascii="Open Sans" w:cs="Open Sans" w:eastAsia="Open Sans" w:hAnsi="Open Sans"/>
          <w:b w:val="1"/>
          <w:i w:val="1"/>
          <w:color w:val="0462c1"/>
          <w:sz w:val="22"/>
          <w:szCs w:val="22"/>
          <w:rtl w:val="0"/>
        </w:rPr>
        <w:t xml:space="preserve"> Years of Experience</w:t>
      </w:r>
      <w:r w:rsidDel="00000000" w:rsidR="00000000" w:rsidRPr="00000000">
        <w:rPr>
          <w:rtl w:val="0"/>
        </w:rPr>
      </w:r>
    </w:p>
    <w:p w:rsidR="00000000" w:rsidDel="00000000" w:rsidP="00000000" w:rsidRDefault="00000000" w:rsidRPr="00000000" w14:paraId="00000006">
      <w:pPr>
        <w:spacing w:before="231" w:lineRule="auto"/>
        <w:ind w:left="-54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Empathetic and results-oriented Social Worker with 6 years of experience supporting vulnerable individuals and communities through psychosocial support, counseling, and empowerment programs. Passionate about promoting social justice, protecting human dignity, and helping communities access opportunities that improve their quality of life. Committed to making a lasting impact through collaboration, advocacy, and compassion.</w:t>
      </w:r>
    </w:p>
    <w:p w:rsidR="00000000" w:rsidDel="00000000" w:rsidP="00000000" w:rsidRDefault="00000000" w:rsidRPr="00000000" w14:paraId="00000007">
      <w:pPr>
        <w:spacing w:before="231" w:lineRule="auto"/>
        <w:ind w:left="-540" w:right="0" w:firstLine="0"/>
        <w:jc w:val="left"/>
        <w:rPr>
          <w:rFonts w:ascii="Montserrat" w:cs="Montserrat" w:eastAsia="Montserrat" w:hAnsi="Montserrat"/>
          <w:b w:val="1"/>
          <w:color w:val="1c4587"/>
          <w:sz w:val="28"/>
          <w:szCs w:val="28"/>
        </w:rPr>
      </w:pPr>
      <w:r w:rsidDel="00000000" w:rsidR="00000000" w:rsidRPr="00000000">
        <w:rPr>
          <w:rFonts w:ascii="Montserrat" w:cs="Montserrat" w:eastAsia="Montserrat" w:hAnsi="Montserrat"/>
          <w:b w:val="1"/>
          <w:color w:val="1c4587"/>
          <w:sz w:val="28"/>
          <w:szCs w:val="28"/>
          <w:rtl w:val="0"/>
        </w:rPr>
        <w:t xml:space="preserve">Skills</w:t>
      </w:r>
    </w:p>
    <w:p w:rsidR="00000000" w:rsidDel="00000000" w:rsidP="00000000" w:rsidRDefault="00000000" w:rsidRPr="00000000" w14:paraId="00000008">
      <w:pPr>
        <w:spacing w:before="231" w:lineRule="auto"/>
        <w:ind w:left="-540" w:firstLine="0"/>
        <w:rPr>
          <w:rFonts w:ascii="Open Sans" w:cs="Open Sans" w:eastAsia="Open Sans" w:hAnsi="Open Sans"/>
        </w:rPr>
        <w:sectPr>
          <w:pgSz w:h="15840" w:w="12240" w:orient="portrait"/>
          <w:pgMar w:bottom="1440" w:top="1440" w:left="1440" w:right="1440" w:header="360" w:footer="360"/>
          <w:pgNumType w:start="1"/>
        </w:sectPr>
      </w:pPr>
      <w:r w:rsidDel="00000000" w:rsidR="00000000" w:rsidRPr="00000000">
        <w:rPr>
          <w:rFonts w:ascii="Open Sans" w:cs="Open Sans" w:eastAsia="Open Sans" w:hAnsi="Open Sans"/>
          <w:rtl w:val="0"/>
        </w:rPr>
        <w:t xml:space="preserve">Case management and counseling</w:t>
        <w:tab/>
        <w:tab/>
        <w:tab/>
        <w:t xml:space="preserve">Community outreach and mobilization</w:t>
        <w:br w:type="textWrapping"/>
        <w:t xml:space="preserve">Child protection and GVB response</w:t>
        <w:tab/>
        <w:tab/>
        <w:tab/>
        <w:t xml:space="preserve">Psychosocial support and trauma care</w:t>
        <w:br w:type="textWrapping"/>
        <w:t xml:space="preserve">Monitoring, evaluation, and reporting</w:t>
        <w:tab/>
        <w:tab/>
        <w:tab/>
        <w:t xml:space="preserve">Advocacy and referral systems</w:t>
        <w:br w:type="textWrapping"/>
        <w:t xml:space="preserve">Training and facilitation</w:t>
        <w:tab/>
        <w:tab/>
        <w:tab/>
        <w:tab/>
        <w:tab/>
        <w:t xml:space="preserve">Teamwork and communication</w:t>
      </w:r>
      <w:r w:rsidDel="00000000" w:rsidR="00000000" w:rsidRPr="00000000">
        <w:rPr>
          <w:rtl w:val="0"/>
        </w:rPr>
      </w:r>
    </w:p>
    <w:p w:rsidR="00000000" w:rsidDel="00000000" w:rsidP="00000000" w:rsidRDefault="00000000" w:rsidRPr="00000000" w14:paraId="00000009">
      <w:pPr>
        <w:rPr/>
        <w:sectPr>
          <w:type w:val="continuous"/>
          <w:pgSz w:h="15840" w:w="12240" w:orient="portrait"/>
          <w:pgMar w:bottom="280" w:top="380" w:left="760" w:right="780" w:header="360" w:footer="360"/>
          <w:cols w:equalWidth="0" w:num="2">
            <w:col w:space="480" w:w="5110"/>
            <w:col w:space="0" w:w="5110"/>
          </w:cols>
        </w:sectPr>
      </w:pPr>
      <w:r w:rsidDel="00000000" w:rsidR="00000000" w:rsidRPr="00000000">
        <w:rPr>
          <w:rtl w:val="0"/>
        </w:rPr>
      </w:r>
    </w:p>
    <w:p w:rsidR="00000000" w:rsidDel="00000000" w:rsidP="00000000" w:rsidRDefault="00000000" w:rsidRPr="00000000" w14:paraId="0000000A">
      <w:pPr>
        <w:pStyle w:val="Heading1"/>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Work </w:t>
      </w:r>
      <w:r w:rsidDel="00000000" w:rsidR="00000000" w:rsidRPr="00000000">
        <w:rPr>
          <w:rFonts w:ascii="Montserrat" w:cs="Montserrat" w:eastAsia="Montserrat" w:hAnsi="Montserrat"/>
          <w:color w:val="0462c1"/>
          <w:rtl w:val="0"/>
        </w:rPr>
        <w:t xml:space="preserve">Experience</w:t>
      </w:r>
    </w:p>
    <w:p w:rsidR="00000000" w:rsidDel="00000000" w:rsidP="00000000" w:rsidRDefault="00000000" w:rsidRPr="00000000" w14:paraId="0000000B">
      <w:pPr>
        <w:ind w:left="-72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Social Worker – Care International</w:t>
      </w:r>
      <w:r w:rsidDel="00000000" w:rsidR="00000000" w:rsidRPr="00000000">
        <w:rPr>
          <w:rFonts w:ascii="Open Sans" w:cs="Open Sans" w:eastAsia="Open Sans" w:hAnsi="Open Sans"/>
          <w:b w:val="1"/>
          <w:i w:val="1"/>
          <w:color w:val="0462c1"/>
          <w:rtl w:val="0"/>
        </w:rPr>
        <w:t xml:space="preserve">, Nairobi | 2018 – Present</w:t>
      </w:r>
      <w:r w:rsidDel="00000000" w:rsidR="00000000" w:rsidRPr="00000000">
        <w:rPr>
          <w:rtl w:val="0"/>
        </w:rPr>
      </w:r>
    </w:p>
    <w:p w:rsidR="00000000" w:rsidDel="00000000" w:rsidP="00000000" w:rsidRDefault="00000000" w:rsidRPr="00000000" w14:paraId="0000000C">
      <w:pPr>
        <w:numPr>
          <w:ilvl w:val="0"/>
          <w:numId w:val="3"/>
        </w:numPr>
        <w:spacing w:after="0" w:afterAutospacing="0" w:before="240" w:lineRule="auto"/>
        <w:ind w:left="360" w:hanging="360"/>
        <w:rPr>
          <w:rFonts w:ascii="Open Sans" w:cs="Open Sans" w:eastAsia="Open Sans" w:hAnsi="Open Sans"/>
        </w:rPr>
      </w:pPr>
      <w:r w:rsidDel="00000000" w:rsidR="00000000" w:rsidRPr="00000000">
        <w:rPr>
          <w:rFonts w:ascii="Open Sans" w:cs="Open Sans" w:eastAsia="Open Sans" w:hAnsi="Open Sans"/>
          <w:rtl w:val="0"/>
        </w:rPr>
        <w:t xml:space="preserve">Provided psychosocial support and case management to </w:t>
      </w:r>
      <w:r w:rsidDel="00000000" w:rsidR="00000000" w:rsidRPr="00000000">
        <w:rPr>
          <w:rFonts w:ascii="Open Sans" w:cs="Open Sans" w:eastAsia="Open Sans" w:hAnsi="Open Sans"/>
          <w:b w:val="1"/>
          <w:rtl w:val="0"/>
        </w:rPr>
        <w:t xml:space="preserve">over 300 vulnerable children and caregivers</w:t>
      </w:r>
      <w:r w:rsidDel="00000000" w:rsidR="00000000" w:rsidRPr="00000000">
        <w:rPr>
          <w:rFonts w:ascii="Open Sans" w:cs="Open Sans" w:eastAsia="Open Sans" w:hAnsi="Open Sans"/>
          <w:rtl w:val="0"/>
        </w:rPr>
        <w:t xml:space="preserve"> affected by poverty and displacement.</w:t>
      </w:r>
    </w:p>
    <w:p w:rsidR="00000000" w:rsidDel="00000000" w:rsidP="00000000" w:rsidRDefault="00000000" w:rsidRPr="00000000" w14:paraId="0000000D">
      <w:pPr>
        <w:numPr>
          <w:ilvl w:val="0"/>
          <w:numId w:val="3"/>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Facilitated community awareness sessions on child rights and GBV prevention, reaching </w:t>
      </w:r>
      <w:r w:rsidDel="00000000" w:rsidR="00000000" w:rsidRPr="00000000">
        <w:rPr>
          <w:rFonts w:ascii="Open Sans" w:cs="Open Sans" w:eastAsia="Open Sans" w:hAnsi="Open Sans"/>
          <w:b w:val="1"/>
          <w:rtl w:val="0"/>
        </w:rPr>
        <w:t xml:space="preserve">2,000+ participants</w:t>
      </w:r>
      <w:r w:rsidDel="00000000" w:rsidR="00000000" w:rsidRPr="00000000">
        <w:rPr>
          <w:rFonts w:ascii="Open Sans" w:cs="Open Sans" w:eastAsia="Open Sans" w:hAnsi="Open Sans"/>
          <w:rtl w:val="0"/>
        </w:rPr>
        <w:t xml:space="preserve"> annually.</w:t>
      </w:r>
    </w:p>
    <w:p w:rsidR="00000000" w:rsidDel="00000000" w:rsidP="00000000" w:rsidRDefault="00000000" w:rsidRPr="00000000" w14:paraId="0000000E">
      <w:pPr>
        <w:numPr>
          <w:ilvl w:val="0"/>
          <w:numId w:val="3"/>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Coordinated referrals with local authorities, schools, and health centers to ensure access to protection and care services.</w:t>
      </w:r>
    </w:p>
    <w:p w:rsidR="00000000" w:rsidDel="00000000" w:rsidP="00000000" w:rsidRDefault="00000000" w:rsidRPr="00000000" w14:paraId="0000000F">
      <w:pPr>
        <w:numPr>
          <w:ilvl w:val="0"/>
          <w:numId w:val="3"/>
        </w:numPr>
        <w:spacing w:after="24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Contributed to project reports and case studies used for donor and partner communication.</w:t>
      </w:r>
      <w:r w:rsidDel="00000000" w:rsidR="00000000" w:rsidRPr="00000000">
        <w:rPr>
          <w:rtl w:val="0"/>
        </w:rPr>
      </w:r>
    </w:p>
    <w:p w:rsidR="00000000" w:rsidDel="00000000" w:rsidP="00000000" w:rsidRDefault="00000000" w:rsidRPr="00000000" w14:paraId="00000010">
      <w:pPr>
        <w:ind w:left="-63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Cleaner </w:t>
      </w:r>
      <w:r w:rsidDel="00000000" w:rsidR="00000000" w:rsidRPr="00000000">
        <w:rPr>
          <w:rFonts w:ascii="Open Sans" w:cs="Open Sans" w:eastAsia="Open Sans" w:hAnsi="Open Sans"/>
          <w:b w:val="1"/>
          <w:color w:val="0462c1"/>
          <w:rtl w:val="0"/>
        </w:rPr>
        <w:t xml:space="preserve">- </w:t>
      </w:r>
      <w:r w:rsidDel="00000000" w:rsidR="00000000" w:rsidRPr="00000000">
        <w:rPr>
          <w:rFonts w:ascii="Open Sans" w:cs="Open Sans" w:eastAsia="Open Sans" w:hAnsi="Open Sans"/>
          <w:b w:val="1"/>
          <w:color w:val="0462c1"/>
          <w:rtl w:val="0"/>
        </w:rPr>
        <w:t xml:space="preserve">Red Cross Society</w:t>
      </w:r>
      <w:r w:rsidDel="00000000" w:rsidR="00000000" w:rsidRPr="00000000">
        <w:rPr>
          <w:rFonts w:ascii="Open Sans" w:cs="Open Sans" w:eastAsia="Open Sans" w:hAnsi="Open Sans"/>
          <w:b w:val="1"/>
          <w:i w:val="1"/>
          <w:color w:val="0462c1"/>
          <w:rtl w:val="0"/>
        </w:rPr>
        <w:t xml:space="preserve">, Nyeri | 2014 – 2018</w:t>
      </w:r>
      <w:r w:rsidDel="00000000" w:rsidR="00000000" w:rsidRPr="00000000">
        <w:rPr>
          <w:rtl w:val="0"/>
        </w:rPr>
      </w:r>
    </w:p>
    <w:p w:rsidR="00000000" w:rsidDel="00000000" w:rsidP="00000000" w:rsidRDefault="00000000" w:rsidRPr="00000000" w14:paraId="00000011">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Conducted household visits and community outreach to identify at-risk families and provide follow-up support.</w:t>
      </w:r>
    </w:p>
    <w:p w:rsidR="00000000" w:rsidDel="00000000" w:rsidP="00000000" w:rsidRDefault="00000000" w:rsidRPr="00000000" w14:paraId="0000001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Assisted in implementing livelihood programs that benefited </w:t>
      </w:r>
      <w:r w:rsidDel="00000000" w:rsidR="00000000" w:rsidRPr="00000000">
        <w:rPr>
          <w:rFonts w:ascii="Open Sans" w:cs="Open Sans" w:eastAsia="Open Sans" w:hAnsi="Open Sans"/>
          <w:b w:val="1"/>
          <w:rtl w:val="0"/>
        </w:rPr>
        <w:t xml:space="preserve">over 500 women</w:t>
      </w:r>
      <w:r w:rsidDel="00000000" w:rsidR="00000000" w:rsidRPr="00000000">
        <w:rPr>
          <w:rFonts w:ascii="Open Sans" w:cs="Open Sans" w:eastAsia="Open Sans" w:hAnsi="Open Sans"/>
          <w:rtl w:val="0"/>
        </w:rPr>
        <w:t xml:space="preserve"> through skills training and savings groups.</w:t>
      </w:r>
    </w:p>
    <w:p w:rsidR="00000000" w:rsidDel="00000000" w:rsidP="00000000" w:rsidRDefault="00000000" w:rsidRPr="00000000" w14:paraId="00000013">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Supported the establishment of community child protection committees in </w:t>
      </w:r>
      <w:r w:rsidDel="00000000" w:rsidR="00000000" w:rsidRPr="00000000">
        <w:rPr>
          <w:rFonts w:ascii="Open Sans" w:cs="Open Sans" w:eastAsia="Open Sans" w:hAnsi="Open Sans"/>
          <w:b w:val="1"/>
          <w:rtl w:val="0"/>
        </w:rPr>
        <w:t xml:space="preserve">10 villages</w:t>
      </w:r>
      <w:r w:rsidDel="00000000" w:rsidR="00000000" w:rsidRPr="00000000">
        <w:rPr>
          <w:rFonts w:ascii="Open Sans" w:cs="Open Sans" w:eastAsia="Open Sans" w:hAnsi="Open Sans"/>
          <w:rtl w:val="0"/>
        </w:rPr>
        <w:t xml:space="preserve">, improving reporting of abuse cases.</w:t>
      </w:r>
    </w:p>
    <w:p w:rsidR="00000000" w:rsidDel="00000000" w:rsidP="00000000" w:rsidRDefault="00000000" w:rsidRPr="00000000" w14:paraId="00000014">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Organized and facilitated life-skills workshops for youth on resilience, education, and leadership.</w:t>
      </w:r>
      <w:r w:rsidDel="00000000" w:rsidR="00000000" w:rsidRPr="00000000">
        <w:rPr>
          <w:rtl w:val="0"/>
        </w:rPr>
      </w:r>
    </w:p>
    <w:p w:rsidR="00000000" w:rsidDel="00000000" w:rsidP="00000000" w:rsidRDefault="00000000" w:rsidRPr="00000000" w14:paraId="00000015">
      <w:pPr>
        <w:pStyle w:val="Heading1"/>
        <w:spacing w:before="209" w:lineRule="auto"/>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Education</w:t>
      </w:r>
    </w:p>
    <w:p w:rsidR="00000000" w:rsidDel="00000000" w:rsidP="00000000" w:rsidRDefault="00000000" w:rsidRPr="00000000" w14:paraId="0000001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University of Nairobi</w:t>
      </w:r>
    </w:p>
    <w:p w:rsidR="00000000" w:rsidDel="00000000" w:rsidP="00000000" w:rsidRDefault="00000000" w:rsidRPr="00000000" w14:paraId="00000017">
      <w:pPr>
        <w:spacing w:after="240" w:before="240" w:lineRule="auto"/>
        <w:rPr>
          <w:rFonts w:ascii="Open Sans" w:cs="Open Sans" w:eastAsia="Open Sans" w:hAnsi="Open Sans"/>
        </w:rPr>
      </w:pPr>
      <w:r w:rsidDel="00000000" w:rsidR="00000000" w:rsidRPr="00000000">
        <w:rPr>
          <w:rFonts w:ascii="Open Sans" w:cs="Open Sans" w:eastAsia="Open Sans" w:hAnsi="Open Sans"/>
          <w:i w:val="1"/>
          <w:rtl w:val="0"/>
        </w:rPr>
        <w:t xml:space="preserve">Bachelor’s Degree in Social Work and Community Development</w:t>
      </w:r>
      <w:r w:rsidDel="00000000" w:rsidR="00000000" w:rsidRPr="00000000">
        <w:rPr>
          <w:rFonts w:ascii="Open Sans" w:cs="Open Sans" w:eastAsia="Open Sans" w:hAnsi="Open Sans"/>
          <w:rtl w:val="0"/>
        </w:rPr>
        <w:t xml:space="preserve"> – 2015</w:t>
      </w:r>
    </w:p>
    <w:p w:rsidR="00000000" w:rsidDel="00000000" w:rsidP="00000000" w:rsidRDefault="00000000" w:rsidRPr="00000000" w14:paraId="00000018">
      <w:pPr>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Licenses &amp; Certifications</w:t>
      </w:r>
    </w:p>
    <w:p w:rsidR="00000000" w:rsidDel="00000000" w:rsidP="00000000" w:rsidRDefault="00000000" w:rsidRPr="00000000" w14:paraId="0000001A">
      <w:pPr>
        <w:numPr>
          <w:ilvl w:val="0"/>
          <w:numId w:val="1"/>
        </w:numPr>
        <w:tabs>
          <w:tab w:val="left" w:leader="none" w:pos="8587"/>
          <w:tab w:val="right" w:leader="none" w:pos="10562"/>
        </w:tabs>
        <w:spacing w:after="0" w:afterAutospacing="0" w:before="24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Psychosocial Support and Counseling – Kenya Red Cross (2019)</w:t>
      </w:r>
    </w:p>
    <w:p w:rsidR="00000000" w:rsidDel="00000000" w:rsidP="00000000" w:rsidRDefault="00000000" w:rsidRPr="00000000" w14:paraId="0000001B">
      <w:pPr>
        <w:numPr>
          <w:ilvl w:val="0"/>
          <w:numId w:val="1"/>
        </w:numPr>
        <w:tabs>
          <w:tab w:val="left" w:leader="none" w:pos="8587"/>
          <w:tab w:val="right" w:leader="none" w:pos="10562"/>
        </w:tabs>
        <w:spacing w:after="0" w:afterAutospacing="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Child Protection and Safeguarding – Save the Children (2021)</w:t>
      </w:r>
    </w:p>
    <w:p w:rsidR="00000000" w:rsidDel="00000000" w:rsidP="00000000" w:rsidRDefault="00000000" w:rsidRPr="00000000" w14:paraId="0000001C">
      <w:pPr>
        <w:numPr>
          <w:ilvl w:val="0"/>
          <w:numId w:val="1"/>
        </w:numPr>
        <w:tabs>
          <w:tab w:val="left" w:leader="none" w:pos="8587"/>
          <w:tab w:val="right" w:leader="none" w:pos="10562"/>
        </w:tabs>
        <w:spacing w:after="0" w:afterAutospacing="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Gender-Based Violence Prevention and Response – UN Women (2022)</w:t>
      </w:r>
    </w:p>
    <w:p w:rsidR="00000000" w:rsidDel="00000000" w:rsidP="00000000" w:rsidRDefault="00000000" w:rsidRPr="00000000" w14:paraId="0000001D">
      <w:pPr>
        <w:numPr>
          <w:ilvl w:val="0"/>
          <w:numId w:val="1"/>
        </w:numPr>
        <w:tabs>
          <w:tab w:val="left" w:leader="none" w:pos="8587"/>
          <w:tab w:val="right" w:leader="none" w:pos="10562"/>
        </w:tabs>
        <w:spacing w:after="24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Monitoring &amp; Evaluation in Social Programs – 2023</w:t>
      </w:r>
      <w:r w:rsidDel="00000000" w:rsidR="00000000" w:rsidRPr="00000000">
        <w:rPr>
          <w:rtl w:val="0"/>
        </w:rPr>
      </w:r>
    </w:p>
    <w:p w:rsidR="00000000" w:rsidDel="00000000" w:rsidP="00000000" w:rsidRDefault="00000000" w:rsidRPr="00000000" w14:paraId="0000001E">
      <w:pPr>
        <w:tabs>
          <w:tab w:val="left" w:leader="none" w:pos="8587"/>
          <w:tab w:val="right" w:leader="none" w:pos="10562"/>
        </w:tabs>
        <w:spacing w:after="240" w:before="240" w:line="367" w:lineRule="auto"/>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References</w:t>
      </w:r>
    </w:p>
    <w:p w:rsidR="00000000" w:rsidDel="00000000" w:rsidP="00000000" w:rsidRDefault="00000000" w:rsidRPr="00000000" w14:paraId="0000001F">
      <w:pPr>
        <w:tabs>
          <w:tab w:val="left" w:leader="none" w:pos="8587"/>
          <w:tab w:val="right" w:leader="none" w:pos="10562"/>
        </w:tabs>
        <w:spacing w:after="240" w:before="240" w:line="367" w:lineRule="auto"/>
        <w:ind w:left="0" w:firstLine="0"/>
        <w:rPr>
          <w:rFonts w:ascii="Open Sans" w:cs="Open Sans" w:eastAsia="Open Sans" w:hAnsi="Open Sans"/>
          <w:b w:val="1"/>
        </w:rPr>
      </w:pPr>
      <w:r w:rsidDel="00000000" w:rsidR="00000000" w:rsidRPr="00000000">
        <w:rPr>
          <w:rFonts w:ascii="Open Sans" w:cs="Open Sans" w:eastAsia="Open Sans" w:hAnsi="Open Sans"/>
          <w:rtl w:val="0"/>
        </w:rPr>
        <w:t xml:space="preserve">Available upon request.</w:t>
        <w:br w:type="textWrapping"/>
      </w:r>
      <w:r w:rsidDel="00000000" w:rsidR="00000000" w:rsidRPr="00000000">
        <w:rPr>
          <w:rtl w:val="0"/>
        </w:rPr>
      </w:r>
    </w:p>
    <w:sectPr>
      <w:type w:val="continuous"/>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Black" w:cs="Arial Black" w:eastAsia="Arial Black" w:hAnsi="Arial Black"/>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41" w:lineRule="auto"/>
      <w:ind w:left="104"/>
    </w:pPr>
    <w:rPr>
      <w:rFonts w:ascii="Arial" w:cs="Arial" w:eastAsia="Arial" w:hAnsi="Arial"/>
      <w:b w:val="1"/>
      <w:sz w:val="28"/>
      <w:szCs w:val="28"/>
    </w:rPr>
  </w:style>
  <w:style w:type="paragraph" w:styleId="Heading2">
    <w:name w:val="heading 2"/>
    <w:basedOn w:val="Normal"/>
    <w:next w:val="Normal"/>
    <w:pPr>
      <w:spacing w:before="201" w:lineRule="auto"/>
      <w:ind w:left="104"/>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OpenSans-boldItalic.ttf"/><Relationship Id="rId5" Type="http://schemas.openxmlformats.org/officeDocument/2006/relationships/font" Target="fonts/ArialBlack-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